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91FD" w14:textId="7DE87636" w:rsidR="00C421E7" w:rsidRPr="00C50184" w:rsidRDefault="00C421E7" w:rsidP="00D1769B">
      <w:pPr>
        <w:spacing w:before="0" w:after="0" w:line="240" w:lineRule="auto"/>
        <w:rPr>
          <w:rFonts w:ascii="Aptos" w:hAnsi="Aptos" w:cs="Arial"/>
          <w:sz w:val="24"/>
        </w:rPr>
      </w:pPr>
      <w:r w:rsidRPr="00C50184">
        <w:rPr>
          <w:rFonts w:ascii="Aptos" w:hAnsi="Aptos" w:cs="Arial"/>
          <w:b/>
          <w:bCs/>
          <w:sz w:val="24"/>
          <w:szCs w:val="24"/>
        </w:rPr>
        <w:t xml:space="preserve">RFP for Proposals for </w:t>
      </w:r>
      <w:r w:rsidR="00D1769B" w:rsidRPr="00C50184">
        <w:rPr>
          <w:rFonts w:ascii="Aptos" w:hAnsi="Aptos" w:cs="Arial"/>
          <w:b/>
          <w:bCs/>
          <w:sz w:val="24"/>
          <w:szCs w:val="24"/>
        </w:rPr>
        <w:t xml:space="preserve">a </w:t>
      </w:r>
      <w:r w:rsidR="00604552" w:rsidRPr="00C50184">
        <w:rPr>
          <w:rFonts w:ascii="Aptos" w:hAnsi="Aptos" w:cs="Arial"/>
          <w:b/>
          <w:bCs/>
          <w:sz w:val="24"/>
          <w:szCs w:val="24"/>
        </w:rPr>
        <w:t>Grantee to Child Care Resource and Referral District and Region Services: Professional Development Services, Distribution of Grants, Parent Aware Outreach, Coaching and Technical Assistance, and Support to Start and Grow Child Care and Early Education Programs</w:t>
      </w:r>
    </w:p>
    <w:p w14:paraId="41E27647" w14:textId="7AEE16CC" w:rsidR="00086710" w:rsidRPr="00086710" w:rsidRDefault="00086710" w:rsidP="00F51BBA">
      <w:pPr>
        <w:pStyle w:val="ListParagraph"/>
        <w:numPr>
          <w:ilvl w:val="0"/>
          <w:numId w:val="29"/>
        </w:numPr>
        <w:spacing w:line="264" w:lineRule="auto"/>
        <w:contextualSpacing w:val="0"/>
        <w:rPr>
          <w:szCs w:val="20"/>
        </w:rPr>
      </w:pPr>
      <w:r w:rsidRPr="00086710">
        <w:rPr>
          <w:b/>
          <w:bCs/>
        </w:rPr>
        <w:t>Question:</w:t>
      </w:r>
      <w:r>
        <w:t xml:space="preserve"> </w:t>
      </w:r>
      <w:r w:rsidR="00DB37D2" w:rsidRPr="00DB37D2">
        <w:t>I have a request to have funding broken apart for the Regions 7E and 3. Would that be possible?</w:t>
      </w:r>
      <w:r>
        <w:t> </w:t>
      </w:r>
    </w:p>
    <w:p w14:paraId="66186269" w14:textId="016EC3C5" w:rsidR="006E3C0A" w:rsidRDefault="00B1305C" w:rsidP="00F51BBA">
      <w:pPr>
        <w:spacing w:line="264" w:lineRule="auto"/>
        <w:ind w:left="1440"/>
        <w:rPr>
          <w:szCs w:val="20"/>
        </w:rPr>
      </w:pPr>
      <w:r w:rsidRPr="00EF3770">
        <w:rPr>
          <w:b/>
          <w:bCs/>
          <w:szCs w:val="20"/>
          <w:highlight w:val="yellow"/>
        </w:rPr>
        <w:t>R</w:t>
      </w:r>
      <w:r w:rsidR="00411FD2">
        <w:rPr>
          <w:b/>
          <w:bCs/>
          <w:szCs w:val="20"/>
          <w:highlight w:val="yellow"/>
        </w:rPr>
        <w:t>EVISED</w:t>
      </w:r>
      <w:r w:rsidRPr="00EF3770">
        <w:rPr>
          <w:b/>
          <w:bCs/>
          <w:szCs w:val="20"/>
          <w:highlight w:val="yellow"/>
        </w:rPr>
        <w:t xml:space="preserve"> </w:t>
      </w:r>
      <w:r w:rsidR="00086710" w:rsidRPr="00EF3770">
        <w:rPr>
          <w:b/>
          <w:bCs/>
          <w:szCs w:val="20"/>
          <w:highlight w:val="yellow"/>
        </w:rPr>
        <w:t>Answer</w:t>
      </w:r>
      <w:r w:rsidR="00086710" w:rsidRPr="00086710">
        <w:rPr>
          <w:szCs w:val="20"/>
        </w:rPr>
        <w:t>:</w:t>
      </w:r>
      <w:r w:rsidR="00E4145A">
        <w:rPr>
          <w:szCs w:val="20"/>
        </w:rPr>
        <w:t xml:space="preserve"> </w:t>
      </w:r>
      <w:r w:rsidR="000D7D56">
        <w:rPr>
          <w:szCs w:val="20"/>
        </w:rPr>
        <w:t>Yes, please see table below:</w:t>
      </w:r>
    </w:p>
    <w:tbl>
      <w:tblPr>
        <w:tblStyle w:val="TableGrid"/>
        <w:tblW w:w="0" w:type="auto"/>
        <w:tblInd w:w="1440" w:type="dxa"/>
        <w:tblLook w:val="04A0" w:firstRow="1" w:lastRow="0" w:firstColumn="1" w:lastColumn="0" w:noHBand="0" w:noVBand="1"/>
      </w:tblPr>
      <w:tblGrid>
        <w:gridCol w:w="1242"/>
        <w:gridCol w:w="1316"/>
        <w:gridCol w:w="1330"/>
        <w:gridCol w:w="1319"/>
        <w:gridCol w:w="1366"/>
        <w:gridCol w:w="1371"/>
      </w:tblGrid>
      <w:tr w:rsidR="0082607B" w:rsidRPr="00D612FD" w14:paraId="44C7FAD2" w14:textId="23A720E4" w:rsidTr="00EF3770">
        <w:trPr>
          <w:trHeight w:val="524"/>
        </w:trPr>
        <w:tc>
          <w:tcPr>
            <w:tcW w:w="7944" w:type="dxa"/>
            <w:gridSpan w:val="6"/>
            <w:shd w:val="clear" w:color="auto" w:fill="D9D9D9" w:themeFill="background1" w:themeFillShade="D9"/>
          </w:tcPr>
          <w:p w14:paraId="07F3A289" w14:textId="067DD027" w:rsidR="0082607B" w:rsidRDefault="0082607B" w:rsidP="00C50184">
            <w:pPr>
              <w:spacing w:before="120" w:after="120" w:line="264" w:lineRule="auto"/>
              <w:rPr>
                <w:b/>
                <w:bCs/>
                <w:szCs w:val="20"/>
              </w:rPr>
            </w:pPr>
            <w:r w:rsidRPr="00F812C9">
              <w:rPr>
                <w:b/>
                <w:bCs/>
                <w:sz w:val="24"/>
              </w:rPr>
              <w:t>Regions 3 and 7E</w:t>
            </w:r>
          </w:p>
        </w:tc>
      </w:tr>
      <w:tr w:rsidR="0082607B" w:rsidRPr="00D612FD" w14:paraId="31B6F000" w14:textId="2168C1E2" w:rsidTr="00EF3770">
        <w:trPr>
          <w:trHeight w:val="494"/>
        </w:trPr>
        <w:tc>
          <w:tcPr>
            <w:tcW w:w="2558" w:type="dxa"/>
            <w:gridSpan w:val="2"/>
            <w:shd w:val="clear" w:color="auto" w:fill="F2F2F2" w:themeFill="background1" w:themeFillShade="F2"/>
          </w:tcPr>
          <w:p w14:paraId="5D62C89C" w14:textId="52154919" w:rsidR="0082607B" w:rsidRPr="00D612FD" w:rsidRDefault="0082607B" w:rsidP="00C50184">
            <w:pPr>
              <w:spacing w:before="120" w:after="120" w:line="264" w:lineRule="auto"/>
              <w:rPr>
                <w:szCs w:val="20"/>
              </w:rPr>
            </w:pPr>
            <w:r w:rsidRPr="00D612FD">
              <w:rPr>
                <w:b/>
                <w:bCs/>
                <w:szCs w:val="20"/>
              </w:rPr>
              <w:t>25% Match</w:t>
            </w:r>
          </w:p>
        </w:tc>
        <w:tc>
          <w:tcPr>
            <w:tcW w:w="2649" w:type="dxa"/>
            <w:gridSpan w:val="2"/>
            <w:shd w:val="clear" w:color="auto" w:fill="F2F2F2" w:themeFill="background1" w:themeFillShade="F2"/>
          </w:tcPr>
          <w:p w14:paraId="0B4CCE56" w14:textId="1C6E6494" w:rsidR="0082607B" w:rsidRPr="00D612FD" w:rsidRDefault="0082607B" w:rsidP="00C50184">
            <w:pPr>
              <w:spacing w:before="120" w:after="120" w:line="264" w:lineRule="auto"/>
              <w:rPr>
                <w:b/>
                <w:bCs/>
                <w:szCs w:val="20"/>
              </w:rPr>
            </w:pPr>
            <w:r w:rsidRPr="00D612FD">
              <w:rPr>
                <w:b/>
                <w:bCs/>
                <w:szCs w:val="20"/>
              </w:rPr>
              <w:t>Operations</w:t>
            </w:r>
          </w:p>
        </w:tc>
        <w:tc>
          <w:tcPr>
            <w:tcW w:w="2735" w:type="dxa"/>
            <w:gridSpan w:val="2"/>
            <w:shd w:val="clear" w:color="auto" w:fill="F2F2F2" w:themeFill="background1" w:themeFillShade="F2"/>
          </w:tcPr>
          <w:p w14:paraId="1703D6C4" w14:textId="49A00F0E" w:rsidR="0082607B" w:rsidRPr="00D612FD" w:rsidRDefault="0082607B" w:rsidP="00C50184">
            <w:pPr>
              <w:spacing w:before="120" w:after="120" w:line="264" w:lineRule="auto"/>
              <w:rPr>
                <w:b/>
                <w:bCs/>
                <w:szCs w:val="20"/>
              </w:rPr>
            </w:pPr>
            <w:proofErr w:type="spellStart"/>
            <w:r w:rsidRPr="00D612FD">
              <w:rPr>
                <w:b/>
                <w:bCs/>
                <w:szCs w:val="20"/>
              </w:rPr>
              <w:t>Wayfinder</w:t>
            </w:r>
            <w:proofErr w:type="spellEnd"/>
          </w:p>
        </w:tc>
      </w:tr>
      <w:tr w:rsidR="00244211" w:rsidRPr="00D612FD" w14:paraId="575764A8" w14:textId="24B36B52" w:rsidTr="00EF3770">
        <w:trPr>
          <w:trHeight w:val="542"/>
        </w:trPr>
        <w:tc>
          <w:tcPr>
            <w:tcW w:w="1242" w:type="dxa"/>
          </w:tcPr>
          <w:p w14:paraId="5221F5FB" w14:textId="65226B53" w:rsidR="00244211" w:rsidRPr="00D612FD" w:rsidRDefault="00244211" w:rsidP="0051162F">
            <w:pPr>
              <w:spacing w:before="60" w:after="60" w:line="264" w:lineRule="auto"/>
              <w:rPr>
                <w:szCs w:val="20"/>
              </w:rPr>
            </w:pPr>
            <w:r w:rsidRPr="00D612FD">
              <w:rPr>
                <w:szCs w:val="20"/>
              </w:rPr>
              <w:t>Region 3</w:t>
            </w:r>
            <w:r>
              <w:rPr>
                <w:szCs w:val="20"/>
              </w:rPr>
              <w:t>:</w:t>
            </w:r>
            <w:r w:rsidRPr="00D612FD">
              <w:rPr>
                <w:szCs w:val="20"/>
              </w:rPr>
              <w:t xml:space="preserve"> </w:t>
            </w:r>
          </w:p>
        </w:tc>
        <w:tc>
          <w:tcPr>
            <w:tcW w:w="1316" w:type="dxa"/>
          </w:tcPr>
          <w:p w14:paraId="7BE6910C" w14:textId="4354346B" w:rsidR="00244211" w:rsidRPr="00D612FD" w:rsidRDefault="00244211" w:rsidP="0051162F">
            <w:pPr>
              <w:spacing w:before="60" w:after="60" w:line="264" w:lineRule="auto"/>
              <w:rPr>
                <w:szCs w:val="20"/>
              </w:rPr>
            </w:pPr>
            <w:r w:rsidRPr="00D612FD">
              <w:rPr>
                <w:szCs w:val="20"/>
              </w:rPr>
              <w:t>$10,490</w:t>
            </w:r>
          </w:p>
        </w:tc>
        <w:tc>
          <w:tcPr>
            <w:tcW w:w="1330" w:type="dxa"/>
          </w:tcPr>
          <w:p w14:paraId="023943E7" w14:textId="7C51341C" w:rsidR="00244211" w:rsidRPr="00D612FD" w:rsidRDefault="00244211" w:rsidP="0051162F">
            <w:pPr>
              <w:spacing w:before="60" w:after="60" w:line="264" w:lineRule="auto"/>
              <w:rPr>
                <w:szCs w:val="20"/>
              </w:rPr>
            </w:pPr>
            <w:r w:rsidRPr="00D612FD">
              <w:rPr>
                <w:szCs w:val="20"/>
              </w:rPr>
              <w:t>Region 3</w:t>
            </w:r>
            <w:r>
              <w:rPr>
                <w:szCs w:val="20"/>
              </w:rPr>
              <w:t>:</w:t>
            </w:r>
            <w:r w:rsidRPr="00D612FD">
              <w:rPr>
                <w:szCs w:val="20"/>
              </w:rPr>
              <w:tab/>
              <w:t xml:space="preserve"> </w:t>
            </w:r>
          </w:p>
        </w:tc>
        <w:tc>
          <w:tcPr>
            <w:tcW w:w="1319" w:type="dxa"/>
          </w:tcPr>
          <w:p w14:paraId="05E7B756" w14:textId="297C6CC5" w:rsidR="00244211" w:rsidRPr="00D612FD" w:rsidRDefault="00244211" w:rsidP="0051162F">
            <w:pPr>
              <w:spacing w:before="60" w:after="60" w:line="264" w:lineRule="auto"/>
              <w:rPr>
                <w:szCs w:val="20"/>
              </w:rPr>
            </w:pPr>
            <w:r w:rsidRPr="008043DE">
              <w:t>$453,412</w:t>
            </w:r>
          </w:p>
        </w:tc>
        <w:tc>
          <w:tcPr>
            <w:tcW w:w="1366" w:type="dxa"/>
          </w:tcPr>
          <w:p w14:paraId="4A3BE7F3" w14:textId="052643A9" w:rsidR="00244211" w:rsidRPr="008043DE" w:rsidRDefault="00244211" w:rsidP="0051162F">
            <w:pPr>
              <w:spacing w:before="60" w:after="60" w:line="264" w:lineRule="auto"/>
            </w:pPr>
            <w:r w:rsidRPr="00D612FD">
              <w:rPr>
                <w:szCs w:val="20"/>
              </w:rPr>
              <w:t>Region 3</w:t>
            </w:r>
            <w:r>
              <w:rPr>
                <w:szCs w:val="20"/>
              </w:rPr>
              <w:t>:</w:t>
            </w:r>
          </w:p>
        </w:tc>
        <w:tc>
          <w:tcPr>
            <w:tcW w:w="1368" w:type="dxa"/>
          </w:tcPr>
          <w:p w14:paraId="773E388E" w14:textId="09D0A76B" w:rsidR="00244211" w:rsidRPr="008043DE" w:rsidRDefault="00244211" w:rsidP="0051162F">
            <w:pPr>
              <w:spacing w:before="60" w:after="60" w:line="264" w:lineRule="auto"/>
            </w:pPr>
            <w:r w:rsidRPr="00D612FD">
              <w:rPr>
                <w:szCs w:val="20"/>
              </w:rPr>
              <w:t>$167,700</w:t>
            </w:r>
          </w:p>
        </w:tc>
      </w:tr>
      <w:tr w:rsidR="00244211" w:rsidRPr="00D612FD" w14:paraId="3B5FB2D7" w14:textId="75C8546A" w:rsidTr="00EF3770">
        <w:trPr>
          <w:trHeight w:val="659"/>
        </w:trPr>
        <w:tc>
          <w:tcPr>
            <w:tcW w:w="1242" w:type="dxa"/>
          </w:tcPr>
          <w:p w14:paraId="4EBD5F11" w14:textId="06EFBD95" w:rsidR="00244211" w:rsidRPr="00D612FD" w:rsidRDefault="00244211" w:rsidP="0051162F">
            <w:pPr>
              <w:spacing w:before="60" w:after="60" w:line="264" w:lineRule="auto"/>
              <w:rPr>
                <w:b/>
                <w:bCs/>
                <w:szCs w:val="20"/>
              </w:rPr>
            </w:pPr>
            <w:r w:rsidRPr="00D612FD">
              <w:rPr>
                <w:szCs w:val="20"/>
              </w:rPr>
              <w:t>Region 7E</w:t>
            </w:r>
            <w:r>
              <w:rPr>
                <w:szCs w:val="20"/>
              </w:rPr>
              <w:t>:</w:t>
            </w:r>
            <w:r w:rsidRPr="00D612FD">
              <w:rPr>
                <w:szCs w:val="20"/>
              </w:rPr>
              <w:tab/>
              <w:t xml:space="preserve"> </w:t>
            </w:r>
          </w:p>
        </w:tc>
        <w:tc>
          <w:tcPr>
            <w:tcW w:w="1316" w:type="dxa"/>
          </w:tcPr>
          <w:p w14:paraId="51F4E771" w14:textId="144D13EB" w:rsidR="00244211" w:rsidRPr="00D612FD" w:rsidRDefault="00244211" w:rsidP="0051162F">
            <w:pPr>
              <w:spacing w:before="60" w:after="60" w:line="264" w:lineRule="auto"/>
              <w:rPr>
                <w:szCs w:val="20"/>
              </w:rPr>
            </w:pPr>
            <w:r w:rsidRPr="00D612FD">
              <w:rPr>
                <w:szCs w:val="20"/>
              </w:rPr>
              <w:t>$5,215</w:t>
            </w:r>
          </w:p>
        </w:tc>
        <w:tc>
          <w:tcPr>
            <w:tcW w:w="1330" w:type="dxa"/>
          </w:tcPr>
          <w:p w14:paraId="009740B6" w14:textId="5703889B" w:rsidR="00244211" w:rsidRPr="00D612FD" w:rsidRDefault="00244211" w:rsidP="0051162F">
            <w:pPr>
              <w:spacing w:before="60" w:after="60" w:line="264" w:lineRule="auto"/>
              <w:rPr>
                <w:szCs w:val="20"/>
              </w:rPr>
            </w:pPr>
            <w:r w:rsidRPr="00D612FD">
              <w:rPr>
                <w:szCs w:val="20"/>
              </w:rPr>
              <w:t>Region 7E</w:t>
            </w:r>
            <w:r>
              <w:rPr>
                <w:szCs w:val="20"/>
              </w:rPr>
              <w:t>:</w:t>
            </w:r>
            <w:r w:rsidRPr="00D612FD">
              <w:rPr>
                <w:szCs w:val="20"/>
              </w:rPr>
              <w:tab/>
              <w:t xml:space="preserve"> </w:t>
            </w:r>
          </w:p>
        </w:tc>
        <w:tc>
          <w:tcPr>
            <w:tcW w:w="1319" w:type="dxa"/>
          </w:tcPr>
          <w:p w14:paraId="7FD55996" w14:textId="22442E6D" w:rsidR="00244211" w:rsidRPr="00D612FD" w:rsidRDefault="00244211" w:rsidP="0051162F">
            <w:pPr>
              <w:spacing w:before="60" w:after="60" w:line="264" w:lineRule="auto"/>
              <w:rPr>
                <w:szCs w:val="20"/>
              </w:rPr>
            </w:pPr>
            <w:r w:rsidRPr="008043DE">
              <w:t>$225,392</w:t>
            </w:r>
          </w:p>
        </w:tc>
        <w:tc>
          <w:tcPr>
            <w:tcW w:w="1366" w:type="dxa"/>
          </w:tcPr>
          <w:p w14:paraId="627ACFA6" w14:textId="019D49A6" w:rsidR="00244211" w:rsidRPr="008043DE" w:rsidRDefault="00244211" w:rsidP="0051162F">
            <w:pPr>
              <w:spacing w:before="60" w:after="60" w:line="264" w:lineRule="auto"/>
            </w:pPr>
            <w:r w:rsidRPr="00D612FD">
              <w:rPr>
                <w:szCs w:val="20"/>
              </w:rPr>
              <w:t>Region 7E</w:t>
            </w:r>
            <w:r>
              <w:rPr>
                <w:szCs w:val="20"/>
              </w:rPr>
              <w:t>:</w:t>
            </w:r>
            <w:r w:rsidRPr="00D612FD">
              <w:rPr>
                <w:szCs w:val="20"/>
              </w:rPr>
              <w:tab/>
              <w:t xml:space="preserve"> </w:t>
            </w:r>
          </w:p>
        </w:tc>
        <w:tc>
          <w:tcPr>
            <w:tcW w:w="1368" w:type="dxa"/>
          </w:tcPr>
          <w:p w14:paraId="1C7D10BD" w14:textId="51885240" w:rsidR="00244211" w:rsidRPr="008043DE" w:rsidRDefault="00244211" w:rsidP="0051162F">
            <w:pPr>
              <w:spacing w:before="60" w:after="60" w:line="264" w:lineRule="auto"/>
            </w:pPr>
            <w:r w:rsidRPr="00D612FD">
              <w:rPr>
                <w:szCs w:val="20"/>
              </w:rPr>
              <w:t>$83,364</w:t>
            </w:r>
          </w:p>
        </w:tc>
      </w:tr>
      <w:tr w:rsidR="0082607B" w:rsidRPr="00D612FD" w14:paraId="0A557C38" w14:textId="5F958269" w:rsidTr="00EF3770">
        <w:trPr>
          <w:trHeight w:val="494"/>
        </w:trPr>
        <w:tc>
          <w:tcPr>
            <w:tcW w:w="1242" w:type="dxa"/>
            <w:shd w:val="clear" w:color="auto" w:fill="F2F2F2" w:themeFill="background1" w:themeFillShade="F2"/>
          </w:tcPr>
          <w:p w14:paraId="615CC54F" w14:textId="47838844" w:rsidR="0082607B" w:rsidRPr="00D612FD" w:rsidRDefault="0082607B" w:rsidP="00C50184">
            <w:pPr>
              <w:spacing w:before="120" w:after="120" w:line="264" w:lineRule="auto"/>
              <w:rPr>
                <w:b/>
                <w:bCs/>
                <w:szCs w:val="20"/>
              </w:rPr>
            </w:pPr>
            <w:r w:rsidRPr="00D612FD">
              <w:rPr>
                <w:b/>
                <w:bCs/>
                <w:szCs w:val="20"/>
              </w:rPr>
              <w:t xml:space="preserve">TOTAL </w:t>
            </w:r>
          </w:p>
        </w:tc>
        <w:tc>
          <w:tcPr>
            <w:tcW w:w="1316" w:type="dxa"/>
            <w:shd w:val="clear" w:color="auto" w:fill="F2F2F2" w:themeFill="background1" w:themeFillShade="F2"/>
          </w:tcPr>
          <w:p w14:paraId="3F0A546C" w14:textId="1631811D" w:rsidR="0082607B" w:rsidRPr="00D612FD" w:rsidRDefault="0082607B" w:rsidP="00C50184">
            <w:pPr>
              <w:spacing w:before="120" w:after="120" w:line="264" w:lineRule="auto"/>
              <w:rPr>
                <w:b/>
                <w:bCs/>
                <w:szCs w:val="20"/>
              </w:rPr>
            </w:pPr>
            <w:r w:rsidRPr="00D612FD">
              <w:rPr>
                <w:b/>
                <w:bCs/>
                <w:szCs w:val="20"/>
              </w:rPr>
              <w:t>$15,704</w:t>
            </w:r>
          </w:p>
        </w:tc>
        <w:tc>
          <w:tcPr>
            <w:tcW w:w="1330" w:type="dxa"/>
            <w:shd w:val="clear" w:color="auto" w:fill="F2F2F2" w:themeFill="background1" w:themeFillShade="F2"/>
          </w:tcPr>
          <w:p w14:paraId="4752DCE5" w14:textId="307B05C1" w:rsidR="0082607B" w:rsidRPr="00D612FD" w:rsidRDefault="0082607B" w:rsidP="00C50184">
            <w:pPr>
              <w:spacing w:before="120" w:after="120" w:line="264" w:lineRule="auto"/>
              <w:rPr>
                <w:b/>
                <w:bCs/>
                <w:szCs w:val="20"/>
              </w:rPr>
            </w:pPr>
            <w:r w:rsidRPr="00D612FD">
              <w:rPr>
                <w:b/>
                <w:bCs/>
                <w:szCs w:val="20"/>
              </w:rPr>
              <w:t xml:space="preserve">TOTAL </w:t>
            </w:r>
          </w:p>
        </w:tc>
        <w:tc>
          <w:tcPr>
            <w:tcW w:w="1319" w:type="dxa"/>
            <w:shd w:val="clear" w:color="auto" w:fill="F2F2F2" w:themeFill="background1" w:themeFillShade="F2"/>
          </w:tcPr>
          <w:p w14:paraId="040849DC" w14:textId="48ECD6F2" w:rsidR="0082607B" w:rsidRPr="0082607B" w:rsidRDefault="0082607B" w:rsidP="00C50184">
            <w:pPr>
              <w:spacing w:before="120" w:after="120" w:line="264" w:lineRule="auto"/>
              <w:rPr>
                <w:b/>
                <w:bCs/>
                <w:szCs w:val="20"/>
              </w:rPr>
            </w:pPr>
            <w:r w:rsidRPr="0082607B">
              <w:rPr>
                <w:b/>
                <w:bCs/>
              </w:rPr>
              <w:t>$678,804</w:t>
            </w:r>
          </w:p>
        </w:tc>
        <w:tc>
          <w:tcPr>
            <w:tcW w:w="1366" w:type="dxa"/>
            <w:shd w:val="clear" w:color="auto" w:fill="F2F2F2" w:themeFill="background1" w:themeFillShade="F2"/>
          </w:tcPr>
          <w:p w14:paraId="334089FE" w14:textId="0B0ADAC2" w:rsidR="0082607B" w:rsidRPr="008043DE" w:rsidRDefault="0082607B" w:rsidP="00C50184">
            <w:pPr>
              <w:spacing w:before="120" w:after="120" w:line="264" w:lineRule="auto"/>
            </w:pPr>
            <w:r w:rsidRPr="00D612FD">
              <w:rPr>
                <w:b/>
                <w:bCs/>
                <w:szCs w:val="20"/>
              </w:rPr>
              <w:t xml:space="preserve">TOTAL </w:t>
            </w:r>
          </w:p>
        </w:tc>
        <w:tc>
          <w:tcPr>
            <w:tcW w:w="1368" w:type="dxa"/>
            <w:shd w:val="clear" w:color="auto" w:fill="F2F2F2" w:themeFill="background1" w:themeFillShade="F2"/>
          </w:tcPr>
          <w:p w14:paraId="4DFA95A3" w14:textId="7EB77878" w:rsidR="0082607B" w:rsidRPr="008043DE" w:rsidRDefault="0082607B" w:rsidP="00C50184">
            <w:pPr>
              <w:spacing w:before="120" w:after="120" w:line="264" w:lineRule="auto"/>
            </w:pPr>
            <w:r w:rsidRPr="00D612FD">
              <w:rPr>
                <w:b/>
                <w:bCs/>
                <w:szCs w:val="20"/>
              </w:rPr>
              <w:t>$251,064</w:t>
            </w:r>
          </w:p>
        </w:tc>
      </w:tr>
    </w:tbl>
    <w:p w14:paraId="35F833BA" w14:textId="7BD2AB9B" w:rsidR="00994B24" w:rsidRDefault="00B1305C" w:rsidP="00EF3770">
      <w:pPr>
        <w:pStyle w:val="ListParagraph"/>
        <w:numPr>
          <w:ilvl w:val="0"/>
          <w:numId w:val="0"/>
        </w:numPr>
        <w:spacing w:line="264" w:lineRule="auto"/>
        <w:ind w:left="720" w:firstLine="720"/>
        <w:contextualSpacing w:val="0"/>
      </w:pPr>
      <w:r w:rsidRPr="00EF3770">
        <w:rPr>
          <w:highlight w:val="yellow"/>
        </w:rPr>
        <w:t xml:space="preserve">The budget for </w:t>
      </w:r>
      <w:r w:rsidR="000C58BB">
        <w:rPr>
          <w:highlight w:val="yellow"/>
        </w:rPr>
        <w:t xml:space="preserve">each </w:t>
      </w:r>
      <w:r w:rsidRPr="00EF3770">
        <w:rPr>
          <w:highlight w:val="yellow"/>
        </w:rPr>
        <w:t xml:space="preserve">Region </w:t>
      </w:r>
      <w:r w:rsidR="00411FD2">
        <w:rPr>
          <w:highlight w:val="yellow"/>
        </w:rPr>
        <w:t>is</w:t>
      </w:r>
      <w:r w:rsidRPr="00EF3770">
        <w:rPr>
          <w:highlight w:val="yellow"/>
        </w:rPr>
        <w:t xml:space="preserve"> </w:t>
      </w:r>
      <w:r w:rsidR="007D4743" w:rsidRPr="00EF3770">
        <w:rPr>
          <w:highlight w:val="yellow"/>
        </w:rPr>
        <w:t>below:</w:t>
      </w:r>
      <w:r w:rsidR="007D4743">
        <w:t xml:space="preserve"> </w:t>
      </w:r>
      <w:r>
        <w:t xml:space="preserve"> </w:t>
      </w:r>
    </w:p>
    <w:tbl>
      <w:tblPr>
        <w:tblW w:w="8355" w:type="dxa"/>
        <w:tblInd w:w="1345" w:type="dxa"/>
        <w:tblLook w:val="04A0" w:firstRow="1" w:lastRow="0" w:firstColumn="1" w:lastColumn="0" w:noHBand="0" w:noVBand="1"/>
      </w:tblPr>
      <w:tblGrid>
        <w:gridCol w:w="2430"/>
        <w:gridCol w:w="2055"/>
        <w:gridCol w:w="1800"/>
        <w:gridCol w:w="2070"/>
      </w:tblGrid>
      <w:tr w:rsidR="00B1305C" w:rsidRPr="00B1305C" w14:paraId="691821CA" w14:textId="77777777" w:rsidTr="00EF3770">
        <w:trPr>
          <w:trHeight w:val="520"/>
        </w:trPr>
        <w:tc>
          <w:tcPr>
            <w:tcW w:w="243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8EA652" w14:textId="77777777" w:rsidR="00B1305C" w:rsidRPr="00EF3770" w:rsidRDefault="00B1305C" w:rsidP="00B04445">
            <w:pPr>
              <w:spacing w:before="0" w:after="0" w:line="240" w:lineRule="auto"/>
              <w:rPr>
                <w:rFonts w:cs="Calibri"/>
                <w:b/>
                <w:bCs/>
                <w:kern w:val="0"/>
                <w:lang w:bidi="ar-SA"/>
                <w14:ligatures w14:val="none"/>
              </w:rPr>
            </w:pPr>
            <w:r w:rsidRPr="00EF3770">
              <w:rPr>
                <w:rFonts w:cs="Calibri"/>
                <w:b/>
                <w:bCs/>
                <w:kern w:val="0"/>
                <w:lang w:bidi="ar-SA"/>
                <w14:ligatures w14:val="none"/>
              </w:rPr>
              <w:t>Region</w:t>
            </w:r>
          </w:p>
        </w:tc>
        <w:tc>
          <w:tcPr>
            <w:tcW w:w="2055" w:type="dxa"/>
            <w:tcBorders>
              <w:top w:val="single" w:sz="4" w:space="0" w:color="auto"/>
              <w:left w:val="nil"/>
              <w:bottom w:val="single" w:sz="4" w:space="0" w:color="auto"/>
              <w:right w:val="single" w:sz="4" w:space="0" w:color="auto"/>
            </w:tcBorders>
            <w:shd w:val="clear" w:color="000000" w:fill="D9D9D9"/>
            <w:noWrap/>
            <w:vAlign w:val="center"/>
            <w:hideMark/>
          </w:tcPr>
          <w:p w14:paraId="348F505C" w14:textId="37D219AE" w:rsidR="00B1305C" w:rsidRPr="00EF3770" w:rsidRDefault="00B1305C" w:rsidP="00B04445">
            <w:pPr>
              <w:spacing w:before="0" w:after="0" w:line="240" w:lineRule="auto"/>
              <w:rPr>
                <w:rFonts w:cs="Calibri"/>
                <w:b/>
                <w:bCs/>
                <w:kern w:val="0"/>
                <w:lang w:bidi="ar-SA"/>
                <w14:ligatures w14:val="none"/>
              </w:rPr>
            </w:pPr>
            <w:r w:rsidRPr="00EF3770">
              <w:rPr>
                <w:rFonts w:cs="Calibri"/>
                <w:b/>
                <w:bCs/>
                <w:kern w:val="0"/>
                <w:lang w:bidi="ar-SA"/>
                <w14:ligatures w14:val="none"/>
              </w:rPr>
              <w:t>25% Match</w:t>
            </w:r>
          </w:p>
        </w:tc>
        <w:tc>
          <w:tcPr>
            <w:tcW w:w="1800" w:type="dxa"/>
            <w:tcBorders>
              <w:top w:val="single" w:sz="4" w:space="0" w:color="auto"/>
              <w:left w:val="nil"/>
              <w:bottom w:val="single" w:sz="4" w:space="0" w:color="auto"/>
              <w:right w:val="single" w:sz="4" w:space="0" w:color="auto"/>
            </w:tcBorders>
            <w:shd w:val="clear" w:color="000000" w:fill="D9D9D9"/>
            <w:noWrap/>
            <w:vAlign w:val="center"/>
            <w:hideMark/>
          </w:tcPr>
          <w:p w14:paraId="790AB894" w14:textId="77777777" w:rsidR="00B1305C" w:rsidRPr="00EF3770" w:rsidRDefault="00B1305C" w:rsidP="00B04445">
            <w:pPr>
              <w:spacing w:before="0" w:after="0" w:line="240" w:lineRule="auto"/>
              <w:rPr>
                <w:rFonts w:cs="Calibri"/>
                <w:b/>
                <w:bCs/>
                <w:kern w:val="0"/>
                <w:lang w:bidi="ar-SA"/>
                <w14:ligatures w14:val="none"/>
              </w:rPr>
            </w:pPr>
            <w:r w:rsidRPr="00EF3770">
              <w:rPr>
                <w:rFonts w:cs="Calibri"/>
                <w:b/>
                <w:bCs/>
                <w:kern w:val="0"/>
                <w:lang w:bidi="ar-SA"/>
                <w14:ligatures w14:val="none"/>
              </w:rPr>
              <w:t>Operations</w:t>
            </w:r>
          </w:p>
        </w:tc>
        <w:tc>
          <w:tcPr>
            <w:tcW w:w="2070" w:type="dxa"/>
            <w:tcBorders>
              <w:top w:val="single" w:sz="4" w:space="0" w:color="auto"/>
              <w:left w:val="nil"/>
              <w:bottom w:val="single" w:sz="4" w:space="0" w:color="auto"/>
              <w:right w:val="single" w:sz="4" w:space="0" w:color="auto"/>
            </w:tcBorders>
            <w:shd w:val="clear" w:color="000000" w:fill="D9D9D9"/>
            <w:noWrap/>
            <w:vAlign w:val="center"/>
            <w:hideMark/>
          </w:tcPr>
          <w:p w14:paraId="2B57F9D5" w14:textId="77777777" w:rsidR="00B1305C" w:rsidRPr="00EF3770" w:rsidRDefault="00B1305C" w:rsidP="00B04445">
            <w:pPr>
              <w:spacing w:before="0" w:after="0" w:line="240" w:lineRule="auto"/>
              <w:rPr>
                <w:rFonts w:cs="Calibri"/>
                <w:b/>
                <w:bCs/>
                <w:kern w:val="0"/>
                <w:lang w:bidi="ar-SA"/>
                <w14:ligatures w14:val="none"/>
              </w:rPr>
            </w:pPr>
            <w:proofErr w:type="spellStart"/>
            <w:r w:rsidRPr="00EF3770">
              <w:rPr>
                <w:rFonts w:cs="Calibri"/>
                <w:b/>
                <w:bCs/>
                <w:kern w:val="0"/>
                <w:lang w:bidi="ar-SA"/>
                <w14:ligatures w14:val="none"/>
              </w:rPr>
              <w:t>Wayfinder</w:t>
            </w:r>
            <w:proofErr w:type="spellEnd"/>
          </w:p>
        </w:tc>
      </w:tr>
      <w:tr w:rsidR="00B1305C" w:rsidRPr="00B1305C" w14:paraId="018A5A81"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DD5322D"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w:t>
            </w:r>
          </w:p>
        </w:tc>
        <w:tc>
          <w:tcPr>
            <w:tcW w:w="2055" w:type="dxa"/>
            <w:tcBorders>
              <w:top w:val="nil"/>
              <w:left w:val="nil"/>
              <w:bottom w:val="single" w:sz="4" w:space="0" w:color="auto"/>
              <w:right w:val="single" w:sz="4" w:space="0" w:color="auto"/>
            </w:tcBorders>
            <w:shd w:val="clear" w:color="auto" w:fill="auto"/>
            <w:noWrap/>
            <w:vAlign w:val="bottom"/>
            <w:hideMark/>
          </w:tcPr>
          <w:p w14:paraId="56F2C27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6,555 </w:t>
            </w:r>
          </w:p>
        </w:tc>
        <w:tc>
          <w:tcPr>
            <w:tcW w:w="1800" w:type="dxa"/>
            <w:tcBorders>
              <w:top w:val="nil"/>
              <w:left w:val="nil"/>
              <w:bottom w:val="single" w:sz="4" w:space="0" w:color="auto"/>
              <w:right w:val="single" w:sz="4" w:space="0" w:color="auto"/>
            </w:tcBorders>
            <w:shd w:val="clear" w:color="auto" w:fill="auto"/>
            <w:noWrap/>
            <w:vAlign w:val="bottom"/>
            <w:hideMark/>
          </w:tcPr>
          <w:p w14:paraId="3A1BFC98"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283,350 </w:t>
            </w:r>
          </w:p>
        </w:tc>
        <w:tc>
          <w:tcPr>
            <w:tcW w:w="2070" w:type="dxa"/>
            <w:tcBorders>
              <w:top w:val="nil"/>
              <w:left w:val="nil"/>
              <w:bottom w:val="single" w:sz="4" w:space="0" w:color="auto"/>
              <w:right w:val="single" w:sz="4" w:space="0" w:color="auto"/>
            </w:tcBorders>
            <w:shd w:val="clear" w:color="auto" w:fill="auto"/>
            <w:noWrap/>
            <w:vAlign w:val="bottom"/>
            <w:hideMark/>
          </w:tcPr>
          <w:p w14:paraId="5EB61C1F"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104,801 </w:t>
            </w:r>
          </w:p>
        </w:tc>
      </w:tr>
      <w:tr w:rsidR="00B1305C" w:rsidRPr="00B1305C" w14:paraId="769EABDF"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129855D"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2</w:t>
            </w:r>
          </w:p>
        </w:tc>
        <w:tc>
          <w:tcPr>
            <w:tcW w:w="2055" w:type="dxa"/>
            <w:tcBorders>
              <w:top w:val="nil"/>
              <w:left w:val="nil"/>
              <w:bottom w:val="single" w:sz="4" w:space="0" w:color="auto"/>
              <w:right w:val="single" w:sz="4" w:space="0" w:color="auto"/>
            </w:tcBorders>
            <w:shd w:val="clear" w:color="auto" w:fill="auto"/>
            <w:noWrap/>
            <w:vAlign w:val="bottom"/>
            <w:hideMark/>
          </w:tcPr>
          <w:p w14:paraId="70EE0711"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5,859 </w:t>
            </w:r>
          </w:p>
        </w:tc>
        <w:tc>
          <w:tcPr>
            <w:tcW w:w="1800" w:type="dxa"/>
            <w:tcBorders>
              <w:top w:val="nil"/>
              <w:left w:val="nil"/>
              <w:bottom w:val="single" w:sz="4" w:space="0" w:color="auto"/>
              <w:right w:val="single" w:sz="4" w:space="0" w:color="auto"/>
            </w:tcBorders>
            <w:shd w:val="clear" w:color="auto" w:fill="auto"/>
            <w:noWrap/>
            <w:vAlign w:val="bottom"/>
            <w:hideMark/>
          </w:tcPr>
          <w:p w14:paraId="7691FF8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253,254 </w:t>
            </w:r>
          </w:p>
        </w:tc>
        <w:tc>
          <w:tcPr>
            <w:tcW w:w="2070" w:type="dxa"/>
            <w:tcBorders>
              <w:top w:val="nil"/>
              <w:left w:val="nil"/>
              <w:bottom w:val="single" w:sz="4" w:space="0" w:color="auto"/>
              <w:right w:val="single" w:sz="4" w:space="0" w:color="auto"/>
            </w:tcBorders>
            <w:shd w:val="clear" w:color="auto" w:fill="auto"/>
            <w:noWrap/>
            <w:vAlign w:val="bottom"/>
            <w:hideMark/>
          </w:tcPr>
          <w:p w14:paraId="5A059F1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93,669 </w:t>
            </w:r>
          </w:p>
        </w:tc>
      </w:tr>
      <w:tr w:rsidR="00B1305C" w:rsidRPr="00B1305C" w14:paraId="5D272137"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FBC21C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3</w:t>
            </w:r>
          </w:p>
        </w:tc>
        <w:tc>
          <w:tcPr>
            <w:tcW w:w="2055" w:type="dxa"/>
            <w:tcBorders>
              <w:top w:val="nil"/>
              <w:left w:val="nil"/>
              <w:bottom w:val="single" w:sz="4" w:space="0" w:color="auto"/>
              <w:right w:val="single" w:sz="4" w:space="0" w:color="auto"/>
            </w:tcBorders>
            <w:shd w:val="clear" w:color="auto" w:fill="auto"/>
            <w:noWrap/>
            <w:vAlign w:val="bottom"/>
            <w:hideMark/>
          </w:tcPr>
          <w:p w14:paraId="1F689EA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10,490 </w:t>
            </w:r>
          </w:p>
        </w:tc>
        <w:tc>
          <w:tcPr>
            <w:tcW w:w="1800" w:type="dxa"/>
            <w:tcBorders>
              <w:top w:val="nil"/>
              <w:left w:val="nil"/>
              <w:bottom w:val="single" w:sz="4" w:space="0" w:color="auto"/>
              <w:right w:val="single" w:sz="4" w:space="0" w:color="auto"/>
            </w:tcBorders>
            <w:shd w:val="clear" w:color="auto" w:fill="auto"/>
            <w:noWrap/>
            <w:vAlign w:val="bottom"/>
            <w:hideMark/>
          </w:tcPr>
          <w:p w14:paraId="0B9AE13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453,412 </w:t>
            </w:r>
          </w:p>
        </w:tc>
        <w:tc>
          <w:tcPr>
            <w:tcW w:w="2070" w:type="dxa"/>
            <w:tcBorders>
              <w:top w:val="nil"/>
              <w:left w:val="nil"/>
              <w:bottom w:val="single" w:sz="4" w:space="0" w:color="auto"/>
              <w:right w:val="single" w:sz="4" w:space="0" w:color="auto"/>
            </w:tcBorders>
            <w:shd w:val="clear" w:color="auto" w:fill="auto"/>
            <w:noWrap/>
            <w:vAlign w:val="bottom"/>
            <w:hideMark/>
          </w:tcPr>
          <w:p w14:paraId="4FBE69BF"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167,700 </w:t>
            </w:r>
          </w:p>
        </w:tc>
      </w:tr>
      <w:tr w:rsidR="00B1305C" w:rsidRPr="00B1305C" w14:paraId="13B92320"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29699A00"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4</w:t>
            </w:r>
          </w:p>
        </w:tc>
        <w:tc>
          <w:tcPr>
            <w:tcW w:w="2055" w:type="dxa"/>
            <w:tcBorders>
              <w:top w:val="nil"/>
              <w:left w:val="nil"/>
              <w:bottom w:val="single" w:sz="4" w:space="0" w:color="auto"/>
              <w:right w:val="single" w:sz="4" w:space="0" w:color="auto"/>
            </w:tcBorders>
            <w:shd w:val="clear" w:color="auto" w:fill="auto"/>
            <w:noWrap/>
            <w:vAlign w:val="bottom"/>
            <w:hideMark/>
          </w:tcPr>
          <w:p w14:paraId="5345C1F3"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11,098 </w:t>
            </w:r>
          </w:p>
        </w:tc>
        <w:tc>
          <w:tcPr>
            <w:tcW w:w="1800" w:type="dxa"/>
            <w:tcBorders>
              <w:top w:val="nil"/>
              <w:left w:val="nil"/>
              <w:bottom w:val="single" w:sz="4" w:space="0" w:color="auto"/>
              <w:right w:val="single" w:sz="4" w:space="0" w:color="auto"/>
            </w:tcBorders>
            <w:shd w:val="clear" w:color="auto" w:fill="auto"/>
            <w:noWrap/>
            <w:vAlign w:val="bottom"/>
            <w:hideMark/>
          </w:tcPr>
          <w:p w14:paraId="362E59D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479,697 </w:t>
            </w:r>
          </w:p>
        </w:tc>
        <w:tc>
          <w:tcPr>
            <w:tcW w:w="2070" w:type="dxa"/>
            <w:tcBorders>
              <w:top w:val="nil"/>
              <w:left w:val="nil"/>
              <w:bottom w:val="single" w:sz="4" w:space="0" w:color="auto"/>
              <w:right w:val="single" w:sz="4" w:space="0" w:color="auto"/>
            </w:tcBorders>
            <w:shd w:val="clear" w:color="auto" w:fill="auto"/>
            <w:noWrap/>
            <w:vAlign w:val="bottom"/>
            <w:hideMark/>
          </w:tcPr>
          <w:p w14:paraId="2B39BA1E"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177,422 </w:t>
            </w:r>
          </w:p>
        </w:tc>
      </w:tr>
      <w:tr w:rsidR="00B1305C" w:rsidRPr="00B1305C" w14:paraId="5910A6E3"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4C42D84"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5</w:t>
            </w:r>
          </w:p>
        </w:tc>
        <w:tc>
          <w:tcPr>
            <w:tcW w:w="2055" w:type="dxa"/>
            <w:tcBorders>
              <w:top w:val="nil"/>
              <w:left w:val="nil"/>
              <w:bottom w:val="single" w:sz="4" w:space="0" w:color="auto"/>
              <w:right w:val="single" w:sz="4" w:space="0" w:color="auto"/>
            </w:tcBorders>
            <w:shd w:val="clear" w:color="auto" w:fill="auto"/>
            <w:noWrap/>
            <w:vAlign w:val="bottom"/>
            <w:hideMark/>
          </w:tcPr>
          <w:p w14:paraId="05130F67"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6,385 </w:t>
            </w:r>
          </w:p>
        </w:tc>
        <w:tc>
          <w:tcPr>
            <w:tcW w:w="1800" w:type="dxa"/>
            <w:tcBorders>
              <w:top w:val="nil"/>
              <w:left w:val="nil"/>
              <w:bottom w:val="single" w:sz="4" w:space="0" w:color="auto"/>
              <w:right w:val="single" w:sz="4" w:space="0" w:color="auto"/>
            </w:tcBorders>
            <w:shd w:val="clear" w:color="auto" w:fill="auto"/>
            <w:noWrap/>
            <w:vAlign w:val="bottom"/>
            <w:hideMark/>
          </w:tcPr>
          <w:p w14:paraId="47428BD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275,990 </w:t>
            </w:r>
          </w:p>
        </w:tc>
        <w:tc>
          <w:tcPr>
            <w:tcW w:w="2070" w:type="dxa"/>
            <w:tcBorders>
              <w:top w:val="nil"/>
              <w:left w:val="nil"/>
              <w:bottom w:val="single" w:sz="4" w:space="0" w:color="auto"/>
              <w:right w:val="single" w:sz="4" w:space="0" w:color="auto"/>
            </w:tcBorders>
            <w:shd w:val="clear" w:color="auto" w:fill="auto"/>
            <w:noWrap/>
            <w:vAlign w:val="bottom"/>
            <w:hideMark/>
          </w:tcPr>
          <w:p w14:paraId="5EFC1531"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102,078 </w:t>
            </w:r>
          </w:p>
        </w:tc>
      </w:tr>
      <w:tr w:rsidR="00B1305C" w:rsidRPr="00B1305C" w14:paraId="4015C035"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D6215E7"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6E</w:t>
            </w:r>
          </w:p>
        </w:tc>
        <w:tc>
          <w:tcPr>
            <w:tcW w:w="2055" w:type="dxa"/>
            <w:tcBorders>
              <w:top w:val="nil"/>
              <w:left w:val="nil"/>
              <w:bottom w:val="single" w:sz="4" w:space="0" w:color="auto"/>
              <w:right w:val="single" w:sz="4" w:space="0" w:color="auto"/>
            </w:tcBorders>
            <w:shd w:val="clear" w:color="auto" w:fill="auto"/>
            <w:noWrap/>
            <w:vAlign w:val="bottom"/>
            <w:hideMark/>
          </w:tcPr>
          <w:p w14:paraId="46EF163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7,045 </w:t>
            </w:r>
          </w:p>
        </w:tc>
        <w:tc>
          <w:tcPr>
            <w:tcW w:w="1800" w:type="dxa"/>
            <w:tcBorders>
              <w:top w:val="nil"/>
              <w:left w:val="nil"/>
              <w:bottom w:val="single" w:sz="4" w:space="0" w:color="auto"/>
              <w:right w:val="single" w:sz="4" w:space="0" w:color="auto"/>
            </w:tcBorders>
            <w:shd w:val="clear" w:color="auto" w:fill="auto"/>
            <w:noWrap/>
            <w:vAlign w:val="bottom"/>
            <w:hideMark/>
          </w:tcPr>
          <w:p w14:paraId="5D33E08B"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309,004 </w:t>
            </w:r>
          </w:p>
        </w:tc>
        <w:tc>
          <w:tcPr>
            <w:tcW w:w="2070" w:type="dxa"/>
            <w:tcBorders>
              <w:top w:val="nil"/>
              <w:left w:val="nil"/>
              <w:bottom w:val="single" w:sz="4" w:space="0" w:color="auto"/>
              <w:right w:val="single" w:sz="4" w:space="0" w:color="auto"/>
            </w:tcBorders>
            <w:shd w:val="clear" w:color="auto" w:fill="auto"/>
            <w:noWrap/>
            <w:vAlign w:val="bottom"/>
            <w:hideMark/>
          </w:tcPr>
          <w:p w14:paraId="2A3A26E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108,106 </w:t>
            </w:r>
          </w:p>
        </w:tc>
      </w:tr>
      <w:tr w:rsidR="00B1305C" w:rsidRPr="00B1305C" w14:paraId="27FA0769"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460F88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6W</w:t>
            </w:r>
          </w:p>
        </w:tc>
        <w:tc>
          <w:tcPr>
            <w:tcW w:w="2055" w:type="dxa"/>
            <w:tcBorders>
              <w:top w:val="nil"/>
              <w:left w:val="nil"/>
              <w:bottom w:val="single" w:sz="4" w:space="0" w:color="auto"/>
              <w:right w:val="single" w:sz="4" w:space="0" w:color="auto"/>
            </w:tcBorders>
            <w:shd w:val="clear" w:color="auto" w:fill="auto"/>
            <w:noWrap/>
            <w:vAlign w:val="bottom"/>
            <w:hideMark/>
          </w:tcPr>
          <w:p w14:paraId="172B75C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5,420 </w:t>
            </w:r>
          </w:p>
        </w:tc>
        <w:tc>
          <w:tcPr>
            <w:tcW w:w="1800" w:type="dxa"/>
            <w:tcBorders>
              <w:top w:val="nil"/>
              <w:left w:val="nil"/>
              <w:bottom w:val="single" w:sz="4" w:space="0" w:color="auto"/>
              <w:right w:val="single" w:sz="4" w:space="0" w:color="auto"/>
            </w:tcBorders>
            <w:shd w:val="clear" w:color="auto" w:fill="auto"/>
            <w:noWrap/>
            <w:vAlign w:val="bottom"/>
            <w:hideMark/>
          </w:tcPr>
          <w:p w14:paraId="79528DF0"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234,262 </w:t>
            </w:r>
          </w:p>
        </w:tc>
        <w:tc>
          <w:tcPr>
            <w:tcW w:w="2070" w:type="dxa"/>
            <w:tcBorders>
              <w:top w:val="nil"/>
              <w:left w:val="nil"/>
              <w:bottom w:val="single" w:sz="4" w:space="0" w:color="auto"/>
              <w:right w:val="single" w:sz="4" w:space="0" w:color="auto"/>
            </w:tcBorders>
            <w:shd w:val="clear" w:color="auto" w:fill="auto"/>
            <w:noWrap/>
            <w:vAlign w:val="bottom"/>
            <w:hideMark/>
          </w:tcPr>
          <w:p w14:paraId="6F1C1BEF"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86,645 </w:t>
            </w:r>
          </w:p>
        </w:tc>
      </w:tr>
      <w:tr w:rsidR="00B1305C" w:rsidRPr="00B1305C" w14:paraId="2D93E939"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583B330E"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7E</w:t>
            </w:r>
          </w:p>
        </w:tc>
        <w:tc>
          <w:tcPr>
            <w:tcW w:w="2055" w:type="dxa"/>
            <w:tcBorders>
              <w:top w:val="nil"/>
              <w:left w:val="nil"/>
              <w:bottom w:val="single" w:sz="4" w:space="0" w:color="auto"/>
              <w:right w:val="single" w:sz="4" w:space="0" w:color="auto"/>
            </w:tcBorders>
            <w:shd w:val="clear" w:color="auto" w:fill="auto"/>
            <w:noWrap/>
            <w:vAlign w:val="bottom"/>
            <w:hideMark/>
          </w:tcPr>
          <w:p w14:paraId="722279D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5,215 </w:t>
            </w:r>
          </w:p>
        </w:tc>
        <w:tc>
          <w:tcPr>
            <w:tcW w:w="1800" w:type="dxa"/>
            <w:tcBorders>
              <w:top w:val="nil"/>
              <w:left w:val="nil"/>
              <w:bottom w:val="single" w:sz="4" w:space="0" w:color="auto"/>
              <w:right w:val="single" w:sz="4" w:space="0" w:color="auto"/>
            </w:tcBorders>
            <w:shd w:val="clear" w:color="auto" w:fill="auto"/>
            <w:noWrap/>
            <w:vAlign w:val="bottom"/>
            <w:hideMark/>
          </w:tcPr>
          <w:p w14:paraId="2FA96AE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225,392 </w:t>
            </w:r>
          </w:p>
        </w:tc>
        <w:tc>
          <w:tcPr>
            <w:tcW w:w="2070" w:type="dxa"/>
            <w:tcBorders>
              <w:top w:val="nil"/>
              <w:left w:val="nil"/>
              <w:bottom w:val="single" w:sz="4" w:space="0" w:color="auto"/>
              <w:right w:val="single" w:sz="4" w:space="0" w:color="auto"/>
            </w:tcBorders>
            <w:shd w:val="clear" w:color="auto" w:fill="auto"/>
            <w:noWrap/>
            <w:vAlign w:val="bottom"/>
            <w:hideMark/>
          </w:tcPr>
          <w:p w14:paraId="1176D72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83,364 </w:t>
            </w:r>
          </w:p>
        </w:tc>
      </w:tr>
      <w:tr w:rsidR="00B1305C" w:rsidRPr="00B1305C" w14:paraId="35E6ECAE"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14DC6B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7W</w:t>
            </w:r>
          </w:p>
        </w:tc>
        <w:tc>
          <w:tcPr>
            <w:tcW w:w="2055" w:type="dxa"/>
            <w:tcBorders>
              <w:top w:val="nil"/>
              <w:left w:val="nil"/>
              <w:bottom w:val="single" w:sz="4" w:space="0" w:color="auto"/>
              <w:right w:val="single" w:sz="4" w:space="0" w:color="auto"/>
            </w:tcBorders>
            <w:shd w:val="clear" w:color="auto" w:fill="auto"/>
            <w:noWrap/>
            <w:vAlign w:val="bottom"/>
            <w:hideMark/>
          </w:tcPr>
          <w:p w14:paraId="1FCCEEB7"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11,845 </w:t>
            </w:r>
          </w:p>
        </w:tc>
        <w:tc>
          <w:tcPr>
            <w:tcW w:w="1800" w:type="dxa"/>
            <w:tcBorders>
              <w:top w:val="nil"/>
              <w:left w:val="nil"/>
              <w:bottom w:val="single" w:sz="4" w:space="0" w:color="auto"/>
              <w:right w:val="single" w:sz="4" w:space="0" w:color="auto"/>
            </w:tcBorders>
            <w:shd w:val="clear" w:color="auto" w:fill="auto"/>
            <w:noWrap/>
            <w:vAlign w:val="bottom"/>
            <w:hideMark/>
          </w:tcPr>
          <w:p w14:paraId="13EE979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505,982 </w:t>
            </w:r>
          </w:p>
        </w:tc>
        <w:tc>
          <w:tcPr>
            <w:tcW w:w="2070" w:type="dxa"/>
            <w:tcBorders>
              <w:top w:val="nil"/>
              <w:left w:val="nil"/>
              <w:bottom w:val="single" w:sz="4" w:space="0" w:color="auto"/>
              <w:right w:val="single" w:sz="4" w:space="0" w:color="auto"/>
            </w:tcBorders>
            <w:shd w:val="clear" w:color="auto" w:fill="auto"/>
            <w:noWrap/>
            <w:vAlign w:val="bottom"/>
            <w:hideMark/>
          </w:tcPr>
          <w:p w14:paraId="433AF25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195,392 </w:t>
            </w:r>
          </w:p>
        </w:tc>
      </w:tr>
      <w:tr w:rsidR="00B1305C" w:rsidRPr="00B1305C" w14:paraId="5DD4D51D"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1BB3F41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8</w:t>
            </w:r>
          </w:p>
        </w:tc>
        <w:tc>
          <w:tcPr>
            <w:tcW w:w="2055" w:type="dxa"/>
            <w:tcBorders>
              <w:top w:val="nil"/>
              <w:left w:val="nil"/>
              <w:bottom w:val="single" w:sz="4" w:space="0" w:color="auto"/>
              <w:right w:val="single" w:sz="4" w:space="0" w:color="auto"/>
            </w:tcBorders>
            <w:shd w:val="clear" w:color="auto" w:fill="auto"/>
            <w:noWrap/>
            <w:vAlign w:val="bottom"/>
            <w:hideMark/>
          </w:tcPr>
          <w:p w14:paraId="61A857E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7,753 </w:t>
            </w:r>
          </w:p>
        </w:tc>
        <w:tc>
          <w:tcPr>
            <w:tcW w:w="1800" w:type="dxa"/>
            <w:tcBorders>
              <w:top w:val="nil"/>
              <w:left w:val="nil"/>
              <w:bottom w:val="single" w:sz="4" w:space="0" w:color="auto"/>
              <w:right w:val="single" w:sz="4" w:space="0" w:color="auto"/>
            </w:tcBorders>
            <w:shd w:val="clear" w:color="auto" w:fill="auto"/>
            <w:noWrap/>
            <w:vAlign w:val="bottom"/>
            <w:hideMark/>
          </w:tcPr>
          <w:p w14:paraId="1240CCD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335,131 </w:t>
            </w:r>
          </w:p>
        </w:tc>
        <w:tc>
          <w:tcPr>
            <w:tcW w:w="2070" w:type="dxa"/>
            <w:tcBorders>
              <w:top w:val="nil"/>
              <w:left w:val="nil"/>
              <w:bottom w:val="single" w:sz="4" w:space="0" w:color="auto"/>
              <w:right w:val="single" w:sz="4" w:space="0" w:color="auto"/>
            </w:tcBorders>
            <w:shd w:val="clear" w:color="auto" w:fill="auto"/>
            <w:noWrap/>
            <w:vAlign w:val="bottom"/>
            <w:hideMark/>
          </w:tcPr>
          <w:p w14:paraId="5AFF86CF"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123,952 </w:t>
            </w:r>
          </w:p>
        </w:tc>
      </w:tr>
      <w:tr w:rsidR="00B1305C" w:rsidRPr="00B1305C" w14:paraId="71466D6E"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10DFDC3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9</w:t>
            </w:r>
          </w:p>
        </w:tc>
        <w:tc>
          <w:tcPr>
            <w:tcW w:w="2055" w:type="dxa"/>
            <w:tcBorders>
              <w:top w:val="nil"/>
              <w:left w:val="nil"/>
              <w:bottom w:val="single" w:sz="4" w:space="0" w:color="auto"/>
              <w:right w:val="single" w:sz="4" w:space="0" w:color="auto"/>
            </w:tcBorders>
            <w:shd w:val="clear" w:color="auto" w:fill="auto"/>
            <w:noWrap/>
            <w:vAlign w:val="bottom"/>
            <w:hideMark/>
          </w:tcPr>
          <w:p w14:paraId="770FC1CE"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7,176 </w:t>
            </w:r>
          </w:p>
        </w:tc>
        <w:tc>
          <w:tcPr>
            <w:tcW w:w="1800" w:type="dxa"/>
            <w:tcBorders>
              <w:top w:val="nil"/>
              <w:left w:val="nil"/>
              <w:bottom w:val="single" w:sz="4" w:space="0" w:color="auto"/>
              <w:right w:val="single" w:sz="4" w:space="0" w:color="auto"/>
            </w:tcBorders>
            <w:shd w:val="clear" w:color="auto" w:fill="auto"/>
            <w:noWrap/>
            <w:vAlign w:val="bottom"/>
            <w:hideMark/>
          </w:tcPr>
          <w:p w14:paraId="328AF2E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310,160 </w:t>
            </w:r>
          </w:p>
        </w:tc>
        <w:tc>
          <w:tcPr>
            <w:tcW w:w="2070" w:type="dxa"/>
            <w:tcBorders>
              <w:top w:val="nil"/>
              <w:left w:val="nil"/>
              <w:bottom w:val="single" w:sz="4" w:space="0" w:color="auto"/>
              <w:right w:val="single" w:sz="4" w:space="0" w:color="auto"/>
            </w:tcBorders>
            <w:shd w:val="clear" w:color="auto" w:fill="auto"/>
            <w:noWrap/>
            <w:vAlign w:val="bottom"/>
            <w:hideMark/>
          </w:tcPr>
          <w:p w14:paraId="17952D2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114,717 </w:t>
            </w:r>
          </w:p>
        </w:tc>
      </w:tr>
      <w:tr w:rsidR="00B1305C" w:rsidRPr="00B1305C" w14:paraId="176D971A"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77F228F2"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10</w:t>
            </w:r>
          </w:p>
        </w:tc>
        <w:tc>
          <w:tcPr>
            <w:tcW w:w="2055" w:type="dxa"/>
            <w:tcBorders>
              <w:top w:val="nil"/>
              <w:left w:val="nil"/>
              <w:bottom w:val="single" w:sz="4" w:space="0" w:color="auto"/>
              <w:right w:val="single" w:sz="4" w:space="0" w:color="auto"/>
            </w:tcBorders>
            <w:shd w:val="clear" w:color="auto" w:fill="auto"/>
            <w:noWrap/>
            <w:vAlign w:val="bottom"/>
            <w:hideMark/>
          </w:tcPr>
          <w:p w14:paraId="2019C60D"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12,611 </w:t>
            </w:r>
          </w:p>
        </w:tc>
        <w:tc>
          <w:tcPr>
            <w:tcW w:w="1800" w:type="dxa"/>
            <w:tcBorders>
              <w:top w:val="nil"/>
              <w:left w:val="nil"/>
              <w:bottom w:val="single" w:sz="4" w:space="0" w:color="auto"/>
              <w:right w:val="single" w:sz="4" w:space="0" w:color="auto"/>
            </w:tcBorders>
            <w:shd w:val="clear" w:color="auto" w:fill="auto"/>
            <w:noWrap/>
            <w:vAlign w:val="bottom"/>
            <w:hideMark/>
          </w:tcPr>
          <w:p w14:paraId="17CF9733"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545,080 </w:t>
            </w:r>
          </w:p>
        </w:tc>
        <w:tc>
          <w:tcPr>
            <w:tcW w:w="2070" w:type="dxa"/>
            <w:tcBorders>
              <w:top w:val="nil"/>
              <w:left w:val="nil"/>
              <w:bottom w:val="single" w:sz="4" w:space="0" w:color="auto"/>
              <w:right w:val="single" w:sz="4" w:space="0" w:color="auto"/>
            </w:tcBorders>
            <w:shd w:val="clear" w:color="auto" w:fill="auto"/>
            <w:noWrap/>
            <w:vAlign w:val="bottom"/>
            <w:hideMark/>
          </w:tcPr>
          <w:p w14:paraId="11E83507"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201,605 </w:t>
            </w:r>
          </w:p>
        </w:tc>
      </w:tr>
      <w:tr w:rsidR="00B1305C" w:rsidRPr="00B1305C" w14:paraId="55DF2FA7"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6F880B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Anoka</w:t>
            </w:r>
          </w:p>
        </w:tc>
        <w:tc>
          <w:tcPr>
            <w:tcW w:w="2055" w:type="dxa"/>
            <w:tcBorders>
              <w:top w:val="nil"/>
              <w:left w:val="nil"/>
              <w:bottom w:val="single" w:sz="4" w:space="0" w:color="auto"/>
              <w:right w:val="single" w:sz="4" w:space="0" w:color="auto"/>
            </w:tcBorders>
            <w:shd w:val="clear" w:color="auto" w:fill="auto"/>
            <w:noWrap/>
            <w:vAlign w:val="bottom"/>
            <w:hideMark/>
          </w:tcPr>
          <w:p w14:paraId="066E781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6,372 </w:t>
            </w:r>
          </w:p>
        </w:tc>
        <w:tc>
          <w:tcPr>
            <w:tcW w:w="1800" w:type="dxa"/>
            <w:tcBorders>
              <w:top w:val="nil"/>
              <w:left w:val="nil"/>
              <w:bottom w:val="single" w:sz="4" w:space="0" w:color="auto"/>
              <w:right w:val="single" w:sz="4" w:space="0" w:color="auto"/>
            </w:tcBorders>
            <w:shd w:val="clear" w:color="auto" w:fill="auto"/>
            <w:noWrap/>
            <w:vAlign w:val="bottom"/>
            <w:hideMark/>
          </w:tcPr>
          <w:p w14:paraId="5702107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269,419 </w:t>
            </w:r>
          </w:p>
        </w:tc>
        <w:tc>
          <w:tcPr>
            <w:tcW w:w="2070" w:type="dxa"/>
            <w:tcBorders>
              <w:top w:val="nil"/>
              <w:left w:val="nil"/>
              <w:bottom w:val="single" w:sz="4" w:space="0" w:color="auto"/>
              <w:right w:val="single" w:sz="4" w:space="0" w:color="auto"/>
            </w:tcBorders>
            <w:shd w:val="clear" w:color="auto" w:fill="auto"/>
            <w:noWrap/>
            <w:vAlign w:val="bottom"/>
            <w:hideMark/>
          </w:tcPr>
          <w:p w14:paraId="053EF76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107,895 </w:t>
            </w:r>
          </w:p>
        </w:tc>
      </w:tr>
      <w:tr w:rsidR="00B1305C" w:rsidRPr="00B1305C" w14:paraId="47877B2D"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DE0E86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Carver</w:t>
            </w:r>
          </w:p>
        </w:tc>
        <w:tc>
          <w:tcPr>
            <w:tcW w:w="2055" w:type="dxa"/>
            <w:tcBorders>
              <w:top w:val="nil"/>
              <w:left w:val="nil"/>
              <w:bottom w:val="single" w:sz="4" w:space="0" w:color="auto"/>
              <w:right w:val="single" w:sz="4" w:space="0" w:color="auto"/>
            </w:tcBorders>
            <w:shd w:val="clear" w:color="auto" w:fill="auto"/>
            <w:noWrap/>
            <w:vAlign w:val="bottom"/>
            <w:hideMark/>
          </w:tcPr>
          <w:p w14:paraId="0840EC9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2,877 </w:t>
            </w:r>
          </w:p>
        </w:tc>
        <w:tc>
          <w:tcPr>
            <w:tcW w:w="1800" w:type="dxa"/>
            <w:tcBorders>
              <w:top w:val="nil"/>
              <w:left w:val="nil"/>
              <w:bottom w:val="single" w:sz="4" w:space="0" w:color="auto"/>
              <w:right w:val="single" w:sz="4" w:space="0" w:color="auto"/>
            </w:tcBorders>
            <w:shd w:val="clear" w:color="auto" w:fill="auto"/>
            <w:noWrap/>
            <w:vAlign w:val="bottom"/>
            <w:hideMark/>
          </w:tcPr>
          <w:p w14:paraId="3DC16500"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125,625 </w:t>
            </w:r>
          </w:p>
        </w:tc>
        <w:tc>
          <w:tcPr>
            <w:tcW w:w="2070" w:type="dxa"/>
            <w:tcBorders>
              <w:top w:val="nil"/>
              <w:left w:val="nil"/>
              <w:bottom w:val="single" w:sz="4" w:space="0" w:color="auto"/>
              <w:right w:val="single" w:sz="4" w:space="0" w:color="auto"/>
            </w:tcBorders>
            <w:shd w:val="clear" w:color="auto" w:fill="auto"/>
            <w:noWrap/>
            <w:vAlign w:val="bottom"/>
            <w:hideMark/>
          </w:tcPr>
          <w:p w14:paraId="3F4C8C6A"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44,720 </w:t>
            </w:r>
          </w:p>
        </w:tc>
      </w:tr>
      <w:tr w:rsidR="00B1305C" w:rsidRPr="00B1305C" w14:paraId="50375F29"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09DFA62"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Dakota</w:t>
            </w:r>
          </w:p>
        </w:tc>
        <w:tc>
          <w:tcPr>
            <w:tcW w:w="2055" w:type="dxa"/>
            <w:tcBorders>
              <w:top w:val="nil"/>
              <w:left w:val="nil"/>
              <w:bottom w:val="single" w:sz="4" w:space="0" w:color="auto"/>
              <w:right w:val="single" w:sz="4" w:space="0" w:color="auto"/>
            </w:tcBorders>
            <w:shd w:val="clear" w:color="auto" w:fill="auto"/>
            <w:noWrap/>
            <w:vAlign w:val="bottom"/>
            <w:hideMark/>
          </w:tcPr>
          <w:p w14:paraId="279B7E3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8,492 </w:t>
            </w:r>
          </w:p>
        </w:tc>
        <w:tc>
          <w:tcPr>
            <w:tcW w:w="1800" w:type="dxa"/>
            <w:tcBorders>
              <w:top w:val="nil"/>
              <w:left w:val="nil"/>
              <w:bottom w:val="single" w:sz="4" w:space="0" w:color="auto"/>
              <w:right w:val="single" w:sz="4" w:space="0" w:color="auto"/>
            </w:tcBorders>
            <w:shd w:val="clear" w:color="auto" w:fill="auto"/>
            <w:noWrap/>
            <w:vAlign w:val="bottom"/>
            <w:hideMark/>
          </w:tcPr>
          <w:p w14:paraId="134593B8"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371,562 </w:t>
            </w:r>
          </w:p>
        </w:tc>
        <w:tc>
          <w:tcPr>
            <w:tcW w:w="2070" w:type="dxa"/>
            <w:tcBorders>
              <w:top w:val="nil"/>
              <w:left w:val="nil"/>
              <w:bottom w:val="single" w:sz="4" w:space="0" w:color="auto"/>
              <w:right w:val="single" w:sz="4" w:space="0" w:color="auto"/>
            </w:tcBorders>
            <w:shd w:val="clear" w:color="auto" w:fill="auto"/>
            <w:noWrap/>
            <w:vAlign w:val="bottom"/>
            <w:hideMark/>
          </w:tcPr>
          <w:p w14:paraId="6F40B2DD"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131,244 </w:t>
            </w:r>
          </w:p>
        </w:tc>
      </w:tr>
      <w:tr w:rsidR="00B1305C" w:rsidRPr="00B1305C" w14:paraId="5974E70A"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3A1AC82B"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Hennepin</w:t>
            </w:r>
          </w:p>
        </w:tc>
        <w:tc>
          <w:tcPr>
            <w:tcW w:w="2055" w:type="dxa"/>
            <w:tcBorders>
              <w:top w:val="nil"/>
              <w:left w:val="nil"/>
              <w:bottom w:val="single" w:sz="4" w:space="0" w:color="auto"/>
              <w:right w:val="single" w:sz="4" w:space="0" w:color="auto"/>
            </w:tcBorders>
            <w:shd w:val="clear" w:color="auto" w:fill="auto"/>
            <w:noWrap/>
            <w:vAlign w:val="bottom"/>
            <w:hideMark/>
          </w:tcPr>
          <w:p w14:paraId="307DDD3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8,349 </w:t>
            </w:r>
          </w:p>
        </w:tc>
        <w:tc>
          <w:tcPr>
            <w:tcW w:w="1800" w:type="dxa"/>
            <w:tcBorders>
              <w:top w:val="nil"/>
              <w:left w:val="nil"/>
              <w:bottom w:val="single" w:sz="4" w:space="0" w:color="auto"/>
              <w:right w:val="single" w:sz="4" w:space="0" w:color="auto"/>
            </w:tcBorders>
            <w:shd w:val="clear" w:color="auto" w:fill="auto"/>
            <w:noWrap/>
            <w:vAlign w:val="bottom"/>
            <w:hideMark/>
          </w:tcPr>
          <w:p w14:paraId="679C0DF2"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354,844 </w:t>
            </w:r>
          </w:p>
        </w:tc>
        <w:tc>
          <w:tcPr>
            <w:tcW w:w="2070" w:type="dxa"/>
            <w:tcBorders>
              <w:top w:val="nil"/>
              <w:left w:val="nil"/>
              <w:bottom w:val="single" w:sz="4" w:space="0" w:color="auto"/>
              <w:right w:val="single" w:sz="4" w:space="0" w:color="auto"/>
            </w:tcBorders>
            <w:shd w:val="clear" w:color="auto" w:fill="auto"/>
            <w:noWrap/>
            <w:vAlign w:val="bottom"/>
            <w:hideMark/>
          </w:tcPr>
          <w:p w14:paraId="68CFF8FE"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139,493 </w:t>
            </w:r>
          </w:p>
        </w:tc>
      </w:tr>
      <w:tr w:rsidR="00B1305C" w:rsidRPr="00B1305C" w14:paraId="3DC38949"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D42AF71"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Ramsey</w:t>
            </w:r>
          </w:p>
        </w:tc>
        <w:tc>
          <w:tcPr>
            <w:tcW w:w="2055" w:type="dxa"/>
            <w:tcBorders>
              <w:top w:val="nil"/>
              <w:left w:val="nil"/>
              <w:bottom w:val="single" w:sz="4" w:space="0" w:color="auto"/>
              <w:right w:val="single" w:sz="4" w:space="0" w:color="auto"/>
            </w:tcBorders>
            <w:shd w:val="clear" w:color="auto" w:fill="auto"/>
            <w:noWrap/>
            <w:vAlign w:val="bottom"/>
            <w:hideMark/>
          </w:tcPr>
          <w:p w14:paraId="3251620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19,611 </w:t>
            </w:r>
          </w:p>
        </w:tc>
        <w:tc>
          <w:tcPr>
            <w:tcW w:w="1800" w:type="dxa"/>
            <w:tcBorders>
              <w:top w:val="nil"/>
              <w:left w:val="nil"/>
              <w:bottom w:val="single" w:sz="4" w:space="0" w:color="auto"/>
              <w:right w:val="single" w:sz="4" w:space="0" w:color="auto"/>
            </w:tcBorders>
            <w:shd w:val="clear" w:color="auto" w:fill="auto"/>
            <w:noWrap/>
            <w:vAlign w:val="bottom"/>
            <w:hideMark/>
          </w:tcPr>
          <w:p w14:paraId="772AC0F8"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847,683 </w:t>
            </w:r>
          </w:p>
        </w:tc>
        <w:tc>
          <w:tcPr>
            <w:tcW w:w="2070" w:type="dxa"/>
            <w:tcBorders>
              <w:top w:val="nil"/>
              <w:left w:val="nil"/>
              <w:bottom w:val="single" w:sz="4" w:space="0" w:color="auto"/>
              <w:right w:val="single" w:sz="4" w:space="0" w:color="auto"/>
            </w:tcBorders>
            <w:shd w:val="clear" w:color="auto" w:fill="auto"/>
            <w:noWrap/>
            <w:vAlign w:val="bottom"/>
            <w:hideMark/>
          </w:tcPr>
          <w:p w14:paraId="3E39D1C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313,527 </w:t>
            </w:r>
          </w:p>
        </w:tc>
      </w:tr>
      <w:tr w:rsidR="00B1305C" w:rsidRPr="00B1305C" w14:paraId="57409661"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20A5C4C"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Scott</w:t>
            </w:r>
          </w:p>
        </w:tc>
        <w:tc>
          <w:tcPr>
            <w:tcW w:w="2055" w:type="dxa"/>
            <w:tcBorders>
              <w:top w:val="nil"/>
              <w:left w:val="nil"/>
              <w:bottom w:val="single" w:sz="4" w:space="0" w:color="auto"/>
              <w:right w:val="single" w:sz="4" w:space="0" w:color="auto"/>
            </w:tcBorders>
            <w:shd w:val="clear" w:color="auto" w:fill="auto"/>
            <w:noWrap/>
            <w:vAlign w:val="bottom"/>
            <w:hideMark/>
          </w:tcPr>
          <w:p w14:paraId="4283BCC8"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3,821 </w:t>
            </w:r>
          </w:p>
        </w:tc>
        <w:tc>
          <w:tcPr>
            <w:tcW w:w="1800" w:type="dxa"/>
            <w:tcBorders>
              <w:top w:val="nil"/>
              <w:left w:val="nil"/>
              <w:bottom w:val="single" w:sz="4" w:space="0" w:color="auto"/>
              <w:right w:val="single" w:sz="4" w:space="0" w:color="auto"/>
            </w:tcBorders>
            <w:shd w:val="clear" w:color="auto" w:fill="auto"/>
            <w:noWrap/>
            <w:vAlign w:val="bottom"/>
            <w:hideMark/>
          </w:tcPr>
          <w:p w14:paraId="52EE1115"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166,425 </w:t>
            </w:r>
          </w:p>
        </w:tc>
        <w:tc>
          <w:tcPr>
            <w:tcW w:w="2070" w:type="dxa"/>
            <w:tcBorders>
              <w:top w:val="nil"/>
              <w:left w:val="nil"/>
              <w:bottom w:val="single" w:sz="4" w:space="0" w:color="auto"/>
              <w:right w:val="single" w:sz="4" w:space="0" w:color="auto"/>
            </w:tcBorders>
            <w:shd w:val="clear" w:color="auto" w:fill="auto"/>
            <w:noWrap/>
            <w:vAlign w:val="bottom"/>
            <w:hideMark/>
          </w:tcPr>
          <w:p w14:paraId="121236F6"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59,813 </w:t>
            </w:r>
          </w:p>
        </w:tc>
      </w:tr>
      <w:tr w:rsidR="00B1305C" w:rsidRPr="00B1305C" w14:paraId="4755BBCB" w14:textId="77777777" w:rsidTr="00EF3770">
        <w:trPr>
          <w:trHeight w:val="29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44F7F7C9"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Region 11- Washington</w:t>
            </w:r>
          </w:p>
        </w:tc>
        <w:tc>
          <w:tcPr>
            <w:tcW w:w="2055" w:type="dxa"/>
            <w:tcBorders>
              <w:top w:val="nil"/>
              <w:left w:val="nil"/>
              <w:bottom w:val="single" w:sz="4" w:space="0" w:color="auto"/>
              <w:right w:val="single" w:sz="4" w:space="0" w:color="auto"/>
            </w:tcBorders>
            <w:shd w:val="clear" w:color="auto" w:fill="auto"/>
            <w:noWrap/>
            <w:vAlign w:val="bottom"/>
            <w:hideMark/>
          </w:tcPr>
          <w:p w14:paraId="77E9B654"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4,901 </w:t>
            </w:r>
          </w:p>
        </w:tc>
        <w:tc>
          <w:tcPr>
            <w:tcW w:w="1800" w:type="dxa"/>
            <w:tcBorders>
              <w:top w:val="nil"/>
              <w:left w:val="nil"/>
              <w:bottom w:val="single" w:sz="4" w:space="0" w:color="auto"/>
              <w:right w:val="single" w:sz="4" w:space="0" w:color="auto"/>
            </w:tcBorders>
            <w:shd w:val="clear" w:color="auto" w:fill="auto"/>
            <w:noWrap/>
            <w:vAlign w:val="bottom"/>
            <w:hideMark/>
          </w:tcPr>
          <w:p w14:paraId="5C04AC53"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211,855 </w:t>
            </w:r>
          </w:p>
        </w:tc>
        <w:tc>
          <w:tcPr>
            <w:tcW w:w="2070" w:type="dxa"/>
            <w:tcBorders>
              <w:top w:val="nil"/>
              <w:left w:val="nil"/>
              <w:bottom w:val="single" w:sz="4" w:space="0" w:color="auto"/>
              <w:right w:val="single" w:sz="4" w:space="0" w:color="auto"/>
            </w:tcBorders>
            <w:shd w:val="clear" w:color="auto" w:fill="auto"/>
            <w:noWrap/>
            <w:vAlign w:val="bottom"/>
            <w:hideMark/>
          </w:tcPr>
          <w:p w14:paraId="3A53D713" w14:textId="77777777" w:rsidR="00B1305C" w:rsidRPr="00B1305C" w:rsidRDefault="00B1305C" w:rsidP="00B04445">
            <w:pPr>
              <w:spacing w:before="0" w:after="0" w:line="240" w:lineRule="auto"/>
              <w:rPr>
                <w:rFonts w:cs="Calibri"/>
                <w:color w:val="000000"/>
                <w:kern w:val="0"/>
                <w:lang w:bidi="ar-SA"/>
                <w14:ligatures w14:val="none"/>
              </w:rPr>
            </w:pPr>
            <w:r w:rsidRPr="00B1305C">
              <w:rPr>
                <w:rFonts w:cs="Calibri"/>
                <w:color w:val="000000"/>
                <w:kern w:val="0"/>
                <w:lang w:bidi="ar-SA"/>
                <w14:ligatures w14:val="none"/>
              </w:rPr>
              <w:t xml:space="preserve"> $                  78,358 </w:t>
            </w:r>
          </w:p>
        </w:tc>
      </w:tr>
    </w:tbl>
    <w:p w14:paraId="1F6A112B" w14:textId="77777777" w:rsidR="00B1305C" w:rsidRDefault="00B1305C" w:rsidP="00EF3770">
      <w:pPr>
        <w:pStyle w:val="ListParagraph"/>
        <w:numPr>
          <w:ilvl w:val="0"/>
          <w:numId w:val="0"/>
        </w:numPr>
        <w:spacing w:line="264" w:lineRule="auto"/>
        <w:ind w:left="1440"/>
        <w:contextualSpacing w:val="0"/>
      </w:pPr>
    </w:p>
    <w:p w14:paraId="091A9367" w14:textId="245F4E01" w:rsidR="00BE5699" w:rsidRDefault="00BE5699" w:rsidP="00F51BBA">
      <w:pPr>
        <w:pStyle w:val="ListParagraph"/>
        <w:numPr>
          <w:ilvl w:val="0"/>
          <w:numId w:val="29"/>
        </w:numPr>
        <w:spacing w:before="160" w:after="160" w:line="264" w:lineRule="auto"/>
        <w:contextualSpacing w:val="0"/>
      </w:pPr>
      <w:r w:rsidRPr="00BE5699">
        <w:rPr>
          <w:b/>
          <w:bCs/>
        </w:rPr>
        <w:t>Question:</w:t>
      </w:r>
      <w:r>
        <w:t xml:space="preserve"> The RFP shows a total maximum annual amount for </w:t>
      </w:r>
      <w:proofErr w:type="gramStart"/>
      <w:r>
        <w:t>Region</w:t>
      </w:r>
      <w:proofErr w:type="gramEnd"/>
      <w:r>
        <w:t xml:space="preserve"> 2 and Region 5. When submitting the budget, should the budget and justification detail Region 2 and Region 5 expenses separately?</w:t>
      </w:r>
    </w:p>
    <w:p w14:paraId="65094D57" w14:textId="1CD05254" w:rsidR="000C58BB" w:rsidRDefault="00B1305C" w:rsidP="00F51BBA">
      <w:pPr>
        <w:spacing w:before="160" w:after="160" w:line="264" w:lineRule="auto"/>
        <w:ind w:left="1440"/>
      </w:pPr>
      <w:r w:rsidRPr="00EF3770">
        <w:rPr>
          <w:b/>
          <w:bCs/>
          <w:highlight w:val="yellow"/>
        </w:rPr>
        <w:t xml:space="preserve">REVISED </w:t>
      </w:r>
      <w:r w:rsidR="00A2468D" w:rsidRPr="00EF3770">
        <w:rPr>
          <w:b/>
          <w:bCs/>
          <w:highlight w:val="yellow"/>
        </w:rPr>
        <w:t>Answer</w:t>
      </w:r>
      <w:r w:rsidR="00A2468D" w:rsidRPr="00A2468D">
        <w:t xml:space="preserve">: </w:t>
      </w:r>
      <w:r w:rsidR="000C58BB">
        <w:t>See revised answer for Q1</w:t>
      </w:r>
      <w:r w:rsidR="00381875">
        <w:t xml:space="preserve"> above</w:t>
      </w:r>
      <w:r w:rsidR="000C58BB">
        <w:t xml:space="preserve"> for </w:t>
      </w:r>
      <w:r w:rsidR="00381875">
        <w:t xml:space="preserve">separate </w:t>
      </w:r>
      <w:r w:rsidR="000C58BB">
        <w:t>Region 2 and Region 5 budgets</w:t>
      </w:r>
      <w:r w:rsidR="006E7793">
        <w:t>.</w:t>
      </w:r>
      <w:r w:rsidR="000C58BB">
        <w:t xml:space="preserve"> R</w:t>
      </w:r>
      <w:r w:rsidR="004027D8" w:rsidRPr="004027D8">
        <w:t>esponders</w:t>
      </w:r>
      <w:r w:rsidR="000C58BB">
        <w:t xml:space="preserve"> may </w:t>
      </w:r>
      <w:r w:rsidR="00381875">
        <w:t xml:space="preserve">apply for only one Region or a combination of </w:t>
      </w:r>
      <w:proofErr w:type="gramStart"/>
      <w:r w:rsidR="00381875">
        <w:t>Regions</w:t>
      </w:r>
      <w:proofErr w:type="gramEnd"/>
      <w:r w:rsidR="00381875">
        <w:t xml:space="preserve">. If they apply for more than one Region, Responders may submit one </w:t>
      </w:r>
      <w:r w:rsidR="00953878">
        <w:t xml:space="preserve">FY26/FY27 </w:t>
      </w:r>
      <w:r w:rsidR="00381875">
        <w:t>budget and budget justification for all</w:t>
      </w:r>
      <w:r w:rsidR="001667AE">
        <w:t xml:space="preserve"> areas</w:t>
      </w:r>
      <w:r w:rsidR="00E80103">
        <w:t xml:space="preserve"> combined</w:t>
      </w:r>
      <w:r w:rsidR="00A32558">
        <w:t xml:space="preserve"> or one for each area</w:t>
      </w:r>
      <w:r w:rsidR="00381875">
        <w:t xml:space="preserve">. </w:t>
      </w:r>
      <w:r w:rsidR="006E7793">
        <w:t xml:space="preserve">See updated templates on the </w:t>
      </w:r>
      <w:r w:rsidR="006E7793" w:rsidRPr="007D4743">
        <w:t xml:space="preserve">RFP webpage: </w:t>
      </w:r>
      <w:hyperlink r:id="rId8" w:history="1">
        <w:r w:rsidR="00EF3770" w:rsidRPr="0060449C">
          <w:rPr>
            <w:rStyle w:val="Hyperlink"/>
          </w:rPr>
          <w:t>DCYF Grant RFP Programs</w:t>
        </w:r>
      </w:hyperlink>
      <w:r w:rsidR="006E7793">
        <w:t>.</w:t>
      </w:r>
      <w:r w:rsidR="000C58BB">
        <w:t xml:space="preserve"> </w:t>
      </w:r>
    </w:p>
    <w:p w14:paraId="1E79507B" w14:textId="77777777" w:rsidR="00296140" w:rsidRPr="00A2468D" w:rsidRDefault="00296140" w:rsidP="00F51BBA">
      <w:pPr>
        <w:spacing w:before="160" w:after="160" w:line="264" w:lineRule="auto"/>
        <w:ind w:left="1440"/>
      </w:pPr>
    </w:p>
    <w:p w14:paraId="411E8E2D" w14:textId="061D3FAD" w:rsidR="00994B24" w:rsidRDefault="00BE5699" w:rsidP="00F51BBA">
      <w:pPr>
        <w:pStyle w:val="ListParagraph"/>
        <w:numPr>
          <w:ilvl w:val="0"/>
          <w:numId w:val="29"/>
        </w:numPr>
        <w:spacing w:before="160" w:after="160" w:line="264" w:lineRule="auto"/>
        <w:contextualSpacing w:val="0"/>
      </w:pPr>
      <w:r w:rsidRPr="00BE5699">
        <w:rPr>
          <w:b/>
          <w:bCs/>
        </w:rPr>
        <w:t>Question:</w:t>
      </w:r>
      <w:r>
        <w:t xml:space="preserve"> Please confirm that Equity funds are in addition to the total maximum annual amounts shown on pages 8 and 9 of the RFP. The $545,300 Equity funds are in addition to the charts, and available to grantees across the state.</w:t>
      </w:r>
    </w:p>
    <w:p w14:paraId="285E25E1" w14:textId="01BD96C2" w:rsidR="00A2468D" w:rsidRDefault="00A2468D" w:rsidP="00F51BBA">
      <w:pPr>
        <w:spacing w:before="160" w:after="160" w:line="264" w:lineRule="auto"/>
        <w:ind w:left="1440"/>
      </w:pPr>
      <w:r w:rsidRPr="00A2468D">
        <w:rPr>
          <w:b/>
          <w:bCs/>
        </w:rPr>
        <w:t>Answer:</w:t>
      </w:r>
      <w:r>
        <w:rPr>
          <w:b/>
          <w:bCs/>
        </w:rPr>
        <w:t xml:space="preserve"> </w:t>
      </w:r>
      <w:r w:rsidRPr="00A2468D">
        <w:t xml:space="preserve">The equity funds are in addition to the </w:t>
      </w:r>
      <w:r>
        <w:t xml:space="preserve">other funds listed in Tables 1 and 2. </w:t>
      </w:r>
      <w:r w:rsidR="0013611C">
        <w:t>R</w:t>
      </w:r>
      <w:r w:rsidR="000C7E72">
        <w:t xml:space="preserve">espondents need to show how much of the total available equity funding they desire for each </w:t>
      </w:r>
      <w:r w:rsidR="00F32B1A">
        <w:t>R</w:t>
      </w:r>
      <w:r w:rsidR="000C7E72">
        <w:t xml:space="preserve">egion or </w:t>
      </w:r>
      <w:r w:rsidR="00F32B1A">
        <w:t>D</w:t>
      </w:r>
      <w:r w:rsidR="000C7E72">
        <w:t xml:space="preserve">istrict they are applying for. </w:t>
      </w:r>
    </w:p>
    <w:p w14:paraId="18F4316F" w14:textId="77777777" w:rsidR="0013611C" w:rsidRDefault="0013611C" w:rsidP="00F51BBA">
      <w:pPr>
        <w:spacing w:before="160" w:after="160" w:line="264" w:lineRule="auto"/>
        <w:ind w:left="1440"/>
      </w:pPr>
    </w:p>
    <w:p w14:paraId="312383B6" w14:textId="6C2B77E2" w:rsidR="00A2468D" w:rsidRDefault="00A2468D" w:rsidP="00F51BBA">
      <w:pPr>
        <w:pStyle w:val="ListParagraph"/>
        <w:numPr>
          <w:ilvl w:val="0"/>
          <w:numId w:val="29"/>
        </w:numPr>
        <w:spacing w:before="160" w:after="160" w:line="264" w:lineRule="auto"/>
        <w:contextualSpacing w:val="0"/>
      </w:pPr>
      <w:bookmarkStart w:id="0" w:name="_Hlk192174479"/>
      <w:r w:rsidRPr="00A2468D">
        <w:rPr>
          <w:b/>
          <w:bCs/>
        </w:rPr>
        <w:t>Question:</w:t>
      </w:r>
      <w:r>
        <w:t xml:space="preserve"> </w:t>
      </w:r>
      <w:bookmarkStart w:id="1" w:name="_Hlk192174464"/>
      <w:r>
        <w:t>Regarding Appendix M, on page 106, what are the 2 numbers under each heading? Is the 1</w:t>
      </w:r>
      <w:r w:rsidRPr="00A2468D">
        <w:rPr>
          <w:vertAlign w:val="superscript"/>
        </w:rPr>
        <w:t>st</w:t>
      </w:r>
      <w:r>
        <w:t xml:space="preserve"> number the number of programs served and the second the number of hours?</w:t>
      </w:r>
      <w:bookmarkEnd w:id="1"/>
    </w:p>
    <w:p w14:paraId="4B40DEA9" w14:textId="21B50B69" w:rsidR="005B0591" w:rsidRDefault="00A2468D" w:rsidP="00F51BBA">
      <w:pPr>
        <w:spacing w:before="160" w:after="160" w:line="264" w:lineRule="auto"/>
        <w:ind w:left="1440"/>
      </w:pPr>
      <w:r w:rsidRPr="00A2468D">
        <w:rPr>
          <w:b/>
          <w:bCs/>
        </w:rPr>
        <w:t>Answer:</w:t>
      </w:r>
      <w:r w:rsidR="00A53256">
        <w:rPr>
          <w:b/>
          <w:bCs/>
        </w:rPr>
        <w:t xml:space="preserve"> </w:t>
      </w:r>
      <w:r w:rsidR="00A53256">
        <w:t>Appendix M, which starts on page 106, has several charts.</w:t>
      </w:r>
    </w:p>
    <w:p w14:paraId="537962CC" w14:textId="0D28B1C7" w:rsidR="005B0591" w:rsidRDefault="00A53256" w:rsidP="00F51BBA">
      <w:pPr>
        <w:numPr>
          <w:ilvl w:val="0"/>
          <w:numId w:val="37"/>
        </w:numPr>
        <w:spacing w:before="160" w:after="160" w:line="264" w:lineRule="auto"/>
      </w:pPr>
      <w:r>
        <w:t xml:space="preserve">The </w:t>
      </w:r>
      <w:r w:rsidR="00A331EF">
        <w:t xml:space="preserve">column headers </w:t>
      </w:r>
      <w:r w:rsidR="00F51BBA">
        <w:t>for</w:t>
      </w:r>
      <w:r w:rsidR="00A331EF">
        <w:t xml:space="preserve"> the </w:t>
      </w:r>
      <w:r>
        <w:t xml:space="preserve">first </w:t>
      </w:r>
      <w:r w:rsidR="00A331EF">
        <w:t>table</w:t>
      </w:r>
      <w:r>
        <w:t xml:space="preserve"> </w:t>
      </w:r>
      <w:r w:rsidR="00A331EF">
        <w:t>are</w:t>
      </w:r>
      <w:r w:rsidR="00BE2C59">
        <w:t>:</w:t>
      </w:r>
      <w:r>
        <w:t xml:space="preserve"> Location, Family Child Care </w:t>
      </w:r>
      <w:r w:rsidR="005B0591">
        <w:t>Staff</w:t>
      </w:r>
      <w:r w:rsidR="00A331EF">
        <w:t>,</w:t>
      </w:r>
      <w:r w:rsidR="005B0591">
        <w:t xml:space="preserve"> and Child Care Centers Staff. </w:t>
      </w:r>
      <w:r w:rsidR="005B0591" w:rsidRPr="005B0591">
        <w:t xml:space="preserve">Understanding the number of staff working in </w:t>
      </w:r>
      <w:proofErr w:type="gramStart"/>
      <w:r w:rsidR="005B0591" w:rsidRPr="005B0591">
        <w:t>child care</w:t>
      </w:r>
      <w:proofErr w:type="gramEnd"/>
      <w:r w:rsidR="005B0591" w:rsidRPr="005B0591">
        <w:t xml:space="preserve"> programs will help determine workload estimates. </w:t>
      </w:r>
      <w:r w:rsidR="006A6B91">
        <w:t>T</w:t>
      </w:r>
      <w:r w:rsidR="005B0591" w:rsidRPr="005B0591">
        <w:t>he number of average child care program staff per program type</w:t>
      </w:r>
      <w:r w:rsidR="006A6B91">
        <w:t xml:space="preserve"> is</w:t>
      </w:r>
      <w:r w:rsidR="005B0591" w:rsidRPr="005B0591">
        <w:t xml:space="preserve"> based on data from the </w:t>
      </w:r>
      <w:hyperlink r:id="rId9" w:history="1">
        <w:r w:rsidR="005B0591" w:rsidRPr="005B0591">
          <w:rPr>
            <w:rStyle w:val="Hyperlink"/>
          </w:rPr>
          <w:t>2023 Early Care and Education Workforce study</w:t>
        </w:r>
      </w:hyperlink>
      <w:r w:rsidR="005B0591" w:rsidRPr="005B0591">
        <w:t xml:space="preserve">. If using estimates, please briefly describe the methodology used. </w:t>
      </w:r>
    </w:p>
    <w:p w14:paraId="5012FF63" w14:textId="001D7B99" w:rsidR="005B0591" w:rsidRPr="005B0591" w:rsidRDefault="005B0591" w:rsidP="00F51BBA">
      <w:pPr>
        <w:numPr>
          <w:ilvl w:val="0"/>
          <w:numId w:val="37"/>
        </w:numPr>
        <w:spacing w:before="160" w:after="160" w:line="264" w:lineRule="auto"/>
      </w:pPr>
      <w:r>
        <w:t xml:space="preserve">The </w:t>
      </w:r>
      <w:r w:rsidR="00A331EF">
        <w:t xml:space="preserve">column headers for the </w:t>
      </w:r>
      <w:r>
        <w:t xml:space="preserve">next series of </w:t>
      </w:r>
      <w:r w:rsidR="00A331EF">
        <w:t>tables</w:t>
      </w:r>
      <w:r w:rsidR="00670005">
        <w:t>, FY 2024 and FY 2023,</w:t>
      </w:r>
      <w:r w:rsidR="00A331EF">
        <w:t xml:space="preserve"> are: </w:t>
      </w:r>
      <w:r>
        <w:t>District, PDA data (Program</w:t>
      </w:r>
      <w:r w:rsidR="00670005">
        <w:t>s</w:t>
      </w:r>
      <w:r>
        <w:t xml:space="preserve"> Served</w:t>
      </w:r>
      <w:r w:rsidR="00670005">
        <w:t xml:space="preserve"> &amp; Hours</w:t>
      </w:r>
      <w:r w:rsidR="00A331EF">
        <w:t>),</w:t>
      </w:r>
      <w:r>
        <w:t xml:space="preserve"> Workforce </w:t>
      </w:r>
      <w:r w:rsidR="00670005">
        <w:t xml:space="preserve">data </w:t>
      </w:r>
      <w:r>
        <w:t>(E</w:t>
      </w:r>
      <w:r w:rsidR="00A331EF">
        <w:t>mpower to Educate</w:t>
      </w:r>
      <w:r>
        <w:t xml:space="preserve">) </w:t>
      </w:r>
      <w:r w:rsidR="00670005">
        <w:t>(</w:t>
      </w:r>
      <w:r>
        <w:t xml:space="preserve">Persons </w:t>
      </w:r>
      <w:r w:rsidR="00670005">
        <w:t>S</w:t>
      </w:r>
      <w:r>
        <w:t>erved</w:t>
      </w:r>
      <w:r w:rsidR="00670005">
        <w:t xml:space="preserve"> &amp; H</w:t>
      </w:r>
      <w:r>
        <w:t>ours</w:t>
      </w:r>
      <w:r w:rsidR="00670005">
        <w:t>)</w:t>
      </w:r>
      <w:r>
        <w:t>. This chart is broken onto 2 pages</w:t>
      </w:r>
      <w:r w:rsidR="00BA6632">
        <w:t>, 106-107</w:t>
      </w:r>
      <w:r w:rsidR="00670005">
        <w:t>.</w:t>
      </w:r>
      <w:r w:rsidR="00BA6632">
        <w:t xml:space="preserve"> </w:t>
      </w:r>
    </w:p>
    <w:bookmarkEnd w:id="0"/>
    <w:p w14:paraId="4B1E8464" w14:textId="77777777" w:rsidR="00A2468D" w:rsidRDefault="00A2468D" w:rsidP="00F51BBA">
      <w:pPr>
        <w:spacing w:before="160" w:after="160" w:line="264" w:lineRule="auto"/>
        <w:ind w:left="1440"/>
      </w:pPr>
    </w:p>
    <w:p w14:paraId="1626B0BC" w14:textId="5502DDC2" w:rsidR="00A2468D" w:rsidRDefault="00A2468D" w:rsidP="00F51BBA">
      <w:pPr>
        <w:pStyle w:val="ListParagraph"/>
        <w:numPr>
          <w:ilvl w:val="0"/>
          <w:numId w:val="29"/>
        </w:numPr>
        <w:spacing w:before="160" w:after="160" w:line="264" w:lineRule="auto"/>
        <w:contextualSpacing w:val="0"/>
      </w:pPr>
      <w:bookmarkStart w:id="2" w:name="_Hlk192174495"/>
      <w:r w:rsidRPr="00A2468D">
        <w:rPr>
          <w:b/>
          <w:bCs/>
        </w:rPr>
        <w:t>Question:</w:t>
      </w:r>
      <w:r>
        <w:t xml:space="preserve"> On page 109 with the PA data, is it also 1</w:t>
      </w:r>
      <w:r w:rsidRPr="00A2468D">
        <w:rPr>
          <w:vertAlign w:val="superscript"/>
        </w:rPr>
        <w:t>st</w:t>
      </w:r>
      <w:r>
        <w:t xml:space="preserve"> column number of programs and the 2</w:t>
      </w:r>
      <w:r w:rsidRPr="00A2468D">
        <w:rPr>
          <w:vertAlign w:val="superscript"/>
        </w:rPr>
        <w:t>nd</w:t>
      </w:r>
      <w:r>
        <w:t xml:space="preserve"> the number of hours?</w:t>
      </w:r>
    </w:p>
    <w:bookmarkEnd w:id="2"/>
    <w:p w14:paraId="0CDDBE3A" w14:textId="28D3EAF8" w:rsidR="00A2468D" w:rsidRDefault="00A2468D" w:rsidP="00F51BBA">
      <w:pPr>
        <w:spacing w:before="160" w:after="160" w:line="264" w:lineRule="auto"/>
        <w:ind w:left="1440"/>
        <w:rPr>
          <w:rFonts w:eastAsia="MS Mincho" w:cs="Arial"/>
          <w:kern w:val="0"/>
          <w:lang w:bidi="ar-SA"/>
          <w14:ligatures w14:val="none"/>
        </w:rPr>
      </w:pPr>
      <w:r w:rsidRPr="00A2468D">
        <w:rPr>
          <w:b/>
          <w:bCs/>
        </w:rPr>
        <w:t xml:space="preserve">Answer: </w:t>
      </w:r>
      <w:r w:rsidR="008F051F" w:rsidRPr="008F051F">
        <w:t>This is the number of</w:t>
      </w:r>
      <w:r w:rsidR="008F051F">
        <w:rPr>
          <w:b/>
          <w:bCs/>
        </w:rPr>
        <w:t xml:space="preserve"> </w:t>
      </w:r>
      <w:r w:rsidR="008F051F">
        <w:t xml:space="preserve">Parent Aware Cases and Hours by Pathway type by </w:t>
      </w:r>
      <w:proofErr w:type="gramStart"/>
      <w:r w:rsidR="008F051F">
        <w:t>Regions</w:t>
      </w:r>
      <w:proofErr w:type="gramEnd"/>
      <w:r w:rsidR="008F051F">
        <w:t>. From the RFP on page 109</w:t>
      </w:r>
      <w:r w:rsidR="001D2FF9">
        <w:t>: “</w:t>
      </w:r>
      <w:r w:rsidR="008F051F" w:rsidRPr="008F051F">
        <w:rPr>
          <w:rFonts w:eastAsia="MS Mincho" w:cs="Arial"/>
          <w:kern w:val="0"/>
          <w:lang w:bidi="ar-SA"/>
          <w14:ligatures w14:val="none"/>
        </w:rPr>
        <w:t xml:space="preserve">The following coaching supports are given to programs during the Parent Aware Rating Process. Data below shows the number of Cases associated with each type of RBPD, a summary of RBPD Type, by </w:t>
      </w:r>
      <w:proofErr w:type="gramStart"/>
      <w:r w:rsidR="008F051F" w:rsidRPr="008F051F">
        <w:rPr>
          <w:rFonts w:eastAsia="MS Mincho" w:cs="Arial"/>
          <w:kern w:val="0"/>
          <w:lang w:bidi="ar-SA"/>
          <w14:ligatures w14:val="none"/>
        </w:rPr>
        <w:t>Region</w:t>
      </w:r>
      <w:proofErr w:type="gramEnd"/>
      <w:r w:rsidR="008F051F" w:rsidRPr="008F051F">
        <w:rPr>
          <w:rFonts w:eastAsia="MS Mincho" w:cs="Arial"/>
          <w:kern w:val="0"/>
          <w:lang w:bidi="ar-SA"/>
          <w14:ligatures w14:val="none"/>
        </w:rPr>
        <w:t>.</w:t>
      </w:r>
      <w:r w:rsidR="001D2FF9">
        <w:rPr>
          <w:rFonts w:eastAsia="MS Mincho" w:cs="Arial"/>
          <w:kern w:val="0"/>
          <w:lang w:bidi="ar-SA"/>
          <w14:ligatures w14:val="none"/>
        </w:rPr>
        <w:t>”</w:t>
      </w:r>
    </w:p>
    <w:p w14:paraId="6BB51427" w14:textId="77777777" w:rsidR="0013611C" w:rsidRPr="008F051F" w:rsidRDefault="0013611C" w:rsidP="00F51BBA">
      <w:pPr>
        <w:spacing w:before="160" w:after="160" w:line="264" w:lineRule="auto"/>
        <w:ind w:left="1440"/>
        <w:rPr>
          <w:rFonts w:eastAsia="MS Mincho" w:cs="Arial"/>
          <w:kern w:val="0"/>
          <w:lang w:bidi="ar-SA"/>
          <w14:ligatures w14:val="none"/>
        </w:rPr>
      </w:pPr>
    </w:p>
    <w:p w14:paraId="2E0006FA" w14:textId="2E49F57B" w:rsidR="00A2468D" w:rsidRDefault="00A2468D" w:rsidP="00F51BBA">
      <w:pPr>
        <w:pStyle w:val="ListParagraph"/>
        <w:numPr>
          <w:ilvl w:val="0"/>
          <w:numId w:val="29"/>
        </w:numPr>
        <w:spacing w:before="160" w:after="160" w:line="264" w:lineRule="auto"/>
        <w:contextualSpacing w:val="0"/>
      </w:pPr>
      <w:r w:rsidRPr="00A2468D">
        <w:rPr>
          <w:b/>
          <w:bCs/>
        </w:rPr>
        <w:lastRenderedPageBreak/>
        <w:t>Question</w:t>
      </w:r>
      <w:r>
        <w:t xml:space="preserve"> On page 7 and 18, in relation to the Language Equity Coaches, it is clear these dollars are part of the specified Regions. However, is the expectation that those Coaches will only do work in those </w:t>
      </w:r>
      <w:proofErr w:type="gramStart"/>
      <w:r>
        <w:t>Regions</w:t>
      </w:r>
      <w:proofErr w:type="gramEnd"/>
      <w:r>
        <w:t xml:space="preserve"> or would they also be available to support other Coaches and/or Coach in other Regions?</w:t>
      </w:r>
    </w:p>
    <w:p w14:paraId="4097DF93" w14:textId="6D38CC53" w:rsidR="00A2468D" w:rsidRPr="00A2468D" w:rsidRDefault="00A2468D" w:rsidP="00F51BBA">
      <w:pPr>
        <w:pStyle w:val="ListParagraph"/>
        <w:numPr>
          <w:ilvl w:val="0"/>
          <w:numId w:val="0"/>
        </w:numPr>
        <w:spacing w:before="160" w:after="160" w:line="264" w:lineRule="auto"/>
        <w:ind w:left="1440"/>
        <w:contextualSpacing w:val="0"/>
        <w:rPr>
          <w:b/>
          <w:bCs/>
        </w:rPr>
      </w:pPr>
      <w:r w:rsidRPr="00A2468D">
        <w:rPr>
          <w:b/>
          <w:bCs/>
        </w:rPr>
        <w:t xml:space="preserve">Answer: </w:t>
      </w:r>
      <w:r w:rsidR="00AB5308">
        <w:t>Depending on caseload, t</w:t>
      </w:r>
      <w:r w:rsidR="00AB5308" w:rsidRPr="00AB5308">
        <w:t xml:space="preserve">hey </w:t>
      </w:r>
      <w:r w:rsidR="00AB5308">
        <w:t xml:space="preserve">would </w:t>
      </w:r>
      <w:r w:rsidR="00AB5308" w:rsidRPr="00AB5308">
        <w:t xml:space="preserve">also be available to support other </w:t>
      </w:r>
      <w:r w:rsidR="00AB5308">
        <w:t>c</w:t>
      </w:r>
      <w:r w:rsidR="00AB5308" w:rsidRPr="00AB5308">
        <w:t xml:space="preserve">oaches and/or </w:t>
      </w:r>
      <w:r w:rsidR="00AB5308">
        <w:t>c</w:t>
      </w:r>
      <w:r w:rsidR="00AB5308" w:rsidRPr="00AB5308">
        <w:t>oach</w:t>
      </w:r>
      <w:r w:rsidR="00AB5308">
        <w:t>es</w:t>
      </w:r>
      <w:r w:rsidR="00AB5308" w:rsidRPr="00AB5308">
        <w:t xml:space="preserve"> in other Regions</w:t>
      </w:r>
      <w:r w:rsidR="00AB5308">
        <w:t xml:space="preserve">. </w:t>
      </w:r>
    </w:p>
    <w:p w14:paraId="241FB652" w14:textId="77777777" w:rsidR="00A2468D" w:rsidRDefault="00A2468D" w:rsidP="00F51BBA">
      <w:pPr>
        <w:pStyle w:val="ListParagraph"/>
        <w:numPr>
          <w:ilvl w:val="0"/>
          <w:numId w:val="0"/>
        </w:numPr>
        <w:spacing w:before="160" w:after="160" w:line="264" w:lineRule="auto"/>
        <w:contextualSpacing w:val="0"/>
      </w:pPr>
    </w:p>
    <w:p w14:paraId="3D975C5A" w14:textId="7FC951E7" w:rsidR="00A2468D" w:rsidRDefault="00A2468D" w:rsidP="00F51BBA">
      <w:pPr>
        <w:pStyle w:val="ListParagraph"/>
        <w:numPr>
          <w:ilvl w:val="0"/>
          <w:numId w:val="29"/>
        </w:numPr>
        <w:spacing w:before="160" w:after="160" w:line="264" w:lineRule="auto"/>
        <w:contextualSpacing w:val="0"/>
      </w:pPr>
      <w:r w:rsidRPr="00614262">
        <w:rPr>
          <w:b/>
          <w:bCs/>
        </w:rPr>
        <w:t>Question:</w:t>
      </w:r>
      <w:r>
        <w:t xml:space="preserve"> Do you have any information on the breakdown of Federal vs State funding for this program?</w:t>
      </w:r>
    </w:p>
    <w:p w14:paraId="6B76E3B4" w14:textId="7CFAA424" w:rsidR="00A2468D" w:rsidRPr="00614262" w:rsidRDefault="00A2468D" w:rsidP="00F51BBA">
      <w:pPr>
        <w:pStyle w:val="ListParagraph"/>
        <w:numPr>
          <w:ilvl w:val="0"/>
          <w:numId w:val="0"/>
        </w:numPr>
        <w:spacing w:before="160" w:after="160" w:line="264" w:lineRule="auto"/>
        <w:ind w:left="1440"/>
        <w:contextualSpacing w:val="0"/>
        <w:rPr>
          <w:b/>
          <w:bCs/>
        </w:rPr>
      </w:pPr>
      <w:r w:rsidRPr="00614262">
        <w:rPr>
          <w:b/>
          <w:bCs/>
        </w:rPr>
        <w:t xml:space="preserve">Answer: </w:t>
      </w:r>
      <w:r w:rsidR="00E92B83" w:rsidRPr="00E92B83">
        <w:t>The</w:t>
      </w:r>
      <w:r w:rsidR="00E92B83">
        <w:t xml:space="preserve"> Child Care Aware</w:t>
      </w:r>
      <w:r w:rsidR="00E92B83" w:rsidRPr="00E92B83">
        <w:t xml:space="preserve"> program is funded with</w:t>
      </w:r>
      <w:r w:rsidR="00093790">
        <w:t xml:space="preserve"> a combination of</w:t>
      </w:r>
      <w:r w:rsidR="00E92B83" w:rsidRPr="00E92B83">
        <w:t xml:space="preserve"> federal and state</w:t>
      </w:r>
      <w:r w:rsidR="00E92B83">
        <w:t xml:space="preserve"> dollars</w:t>
      </w:r>
      <w:r w:rsidR="00E92B83" w:rsidRPr="00E92B83">
        <w:t>.</w:t>
      </w:r>
      <w:r w:rsidR="00E92B83">
        <w:t xml:space="preserve"> </w:t>
      </w:r>
    </w:p>
    <w:p w14:paraId="062642A8" w14:textId="77777777" w:rsidR="00A2468D" w:rsidRDefault="00A2468D" w:rsidP="00F51BBA">
      <w:pPr>
        <w:pStyle w:val="ListParagraph"/>
        <w:numPr>
          <w:ilvl w:val="0"/>
          <w:numId w:val="0"/>
        </w:numPr>
        <w:spacing w:before="160" w:after="160" w:line="264" w:lineRule="auto"/>
        <w:ind w:left="720" w:firstLine="720"/>
        <w:contextualSpacing w:val="0"/>
      </w:pPr>
    </w:p>
    <w:p w14:paraId="670648FC" w14:textId="49E77557" w:rsidR="00A2468D" w:rsidRDefault="00A2468D" w:rsidP="00F51BBA">
      <w:pPr>
        <w:pStyle w:val="ListParagraph"/>
        <w:numPr>
          <w:ilvl w:val="0"/>
          <w:numId w:val="29"/>
        </w:numPr>
        <w:spacing w:before="160" w:after="160" w:line="264" w:lineRule="auto"/>
        <w:contextualSpacing w:val="0"/>
      </w:pPr>
      <w:r w:rsidRPr="00614262">
        <w:rPr>
          <w:b/>
          <w:bCs/>
        </w:rPr>
        <w:t>Question:</w:t>
      </w:r>
      <w:r>
        <w:t xml:space="preserve"> I d</w:t>
      </w:r>
      <w:r w:rsidR="00614262">
        <w:t>id</w:t>
      </w:r>
      <w:r>
        <w:t xml:space="preserve"> not see page limits – any guidance on the number of</w:t>
      </w:r>
      <w:r w:rsidR="00614262">
        <w:t xml:space="preserve"> pages?</w:t>
      </w:r>
    </w:p>
    <w:p w14:paraId="7FF6E833" w14:textId="3DD9EA41" w:rsidR="00614262" w:rsidRDefault="00614262" w:rsidP="00F51BBA">
      <w:pPr>
        <w:pStyle w:val="ListParagraph"/>
        <w:numPr>
          <w:ilvl w:val="0"/>
          <w:numId w:val="0"/>
        </w:numPr>
        <w:spacing w:before="160" w:after="160" w:line="264" w:lineRule="auto"/>
        <w:ind w:left="1440"/>
        <w:contextualSpacing w:val="0"/>
      </w:pPr>
      <w:r w:rsidRPr="00614262">
        <w:rPr>
          <w:b/>
          <w:bCs/>
        </w:rPr>
        <w:t>Answer</w:t>
      </w:r>
      <w:r>
        <w:t>:</w:t>
      </w:r>
      <w:r w:rsidR="00A92966" w:rsidRPr="00A92966">
        <w:t xml:space="preserve"> </w:t>
      </w:r>
      <w:r w:rsidR="00A92966">
        <w:t xml:space="preserve">There is not a page limit, but our email system has a file size limit of </w:t>
      </w:r>
      <w:r w:rsidR="00A92966" w:rsidRPr="00A92966">
        <w:t>25 megabytes.</w:t>
      </w:r>
    </w:p>
    <w:p w14:paraId="516A4D69" w14:textId="77777777" w:rsidR="00A92966" w:rsidRDefault="00A92966" w:rsidP="00F51BBA">
      <w:pPr>
        <w:pStyle w:val="ListParagraph"/>
        <w:numPr>
          <w:ilvl w:val="0"/>
          <w:numId w:val="0"/>
        </w:numPr>
        <w:spacing w:before="160" w:after="160" w:line="264" w:lineRule="auto"/>
        <w:ind w:left="1440"/>
        <w:contextualSpacing w:val="0"/>
      </w:pPr>
    </w:p>
    <w:p w14:paraId="0248AA18" w14:textId="77777777" w:rsidR="0015423C" w:rsidRDefault="0015423C" w:rsidP="00F51BBA">
      <w:pPr>
        <w:pStyle w:val="ListParagraph"/>
        <w:numPr>
          <w:ilvl w:val="0"/>
          <w:numId w:val="29"/>
        </w:numPr>
        <w:spacing w:before="160" w:after="160" w:line="264" w:lineRule="auto"/>
        <w:contextualSpacing w:val="0"/>
      </w:pPr>
      <w:r w:rsidRPr="00A2468D">
        <w:rPr>
          <w:b/>
          <w:bCs/>
        </w:rPr>
        <w:t>Question:</w:t>
      </w:r>
      <w:r>
        <w:t xml:space="preserve"> On page 21, 3.1, can you explain what you mean by separate tabs? </w:t>
      </w:r>
    </w:p>
    <w:p w14:paraId="38B1FCF6" w14:textId="2F289E38" w:rsidR="0015423C" w:rsidRDefault="0015423C" w:rsidP="00F51BBA">
      <w:pPr>
        <w:pStyle w:val="ListParagraph"/>
        <w:numPr>
          <w:ilvl w:val="0"/>
          <w:numId w:val="0"/>
        </w:numPr>
        <w:spacing w:before="160" w:after="160" w:line="264" w:lineRule="auto"/>
        <w:ind w:left="1440"/>
        <w:contextualSpacing w:val="0"/>
      </w:pPr>
      <w:r>
        <w:rPr>
          <w:b/>
          <w:bCs/>
        </w:rPr>
        <w:t xml:space="preserve">Answer: </w:t>
      </w:r>
      <w:r w:rsidR="00771F8D">
        <w:t>This is outdated template language. P</w:t>
      </w:r>
      <w:r w:rsidRPr="00614262">
        <w:t>lease either clearly label each section at the top of the first page with the section title or insert a page between each section with the section title.</w:t>
      </w:r>
    </w:p>
    <w:p w14:paraId="78598C7B" w14:textId="77777777" w:rsidR="000570AC" w:rsidRDefault="000570AC" w:rsidP="00F51BBA">
      <w:pPr>
        <w:pStyle w:val="ListParagraph"/>
        <w:numPr>
          <w:ilvl w:val="0"/>
          <w:numId w:val="0"/>
        </w:numPr>
        <w:spacing w:before="160" w:after="160" w:line="264" w:lineRule="auto"/>
        <w:ind w:left="1440"/>
        <w:contextualSpacing w:val="0"/>
      </w:pPr>
    </w:p>
    <w:p w14:paraId="1F424396" w14:textId="77777777" w:rsidR="0015423C" w:rsidRDefault="0015423C" w:rsidP="00F51BBA">
      <w:pPr>
        <w:pStyle w:val="ListParagraph"/>
        <w:numPr>
          <w:ilvl w:val="0"/>
          <w:numId w:val="29"/>
        </w:numPr>
        <w:spacing w:before="160" w:after="160" w:line="264" w:lineRule="auto"/>
        <w:contextualSpacing w:val="0"/>
      </w:pPr>
      <w:r>
        <w:rPr>
          <w:b/>
          <w:bCs/>
        </w:rPr>
        <w:t>Question:</w:t>
      </w:r>
      <w:r>
        <w:t xml:space="preserve"> Is it possible to have the cover sheet and work plans made available as Word documents?</w:t>
      </w:r>
    </w:p>
    <w:p w14:paraId="4C279048" w14:textId="780EE0C6" w:rsidR="0015423C" w:rsidRDefault="0015423C" w:rsidP="00F51BBA">
      <w:pPr>
        <w:pStyle w:val="ListParagraph"/>
        <w:numPr>
          <w:ilvl w:val="0"/>
          <w:numId w:val="0"/>
        </w:numPr>
        <w:spacing w:before="160" w:after="160" w:line="264" w:lineRule="auto"/>
        <w:ind w:left="1440"/>
        <w:contextualSpacing w:val="0"/>
      </w:pPr>
      <w:r w:rsidRPr="00A2468D">
        <w:rPr>
          <w:b/>
          <w:bCs/>
        </w:rPr>
        <w:t xml:space="preserve">Answer: </w:t>
      </w:r>
      <w:r w:rsidR="00BE2C59">
        <w:t>Updated t</w:t>
      </w:r>
      <w:r w:rsidR="005F0501">
        <w:t xml:space="preserve">emplates </w:t>
      </w:r>
      <w:r w:rsidR="00C53FE6">
        <w:t>can be found</w:t>
      </w:r>
      <w:r w:rsidR="005F0501">
        <w:t xml:space="preserve"> on the </w:t>
      </w:r>
      <w:r w:rsidR="00B90E3C">
        <w:t>R</w:t>
      </w:r>
      <w:r w:rsidR="005F0501">
        <w:t xml:space="preserve">FP webpage: </w:t>
      </w:r>
      <w:hyperlink r:id="rId10" w:history="1">
        <w:r w:rsidR="005F0501">
          <w:rPr>
            <w:rStyle w:val="Hyperlink"/>
          </w:rPr>
          <w:t>DCYF Grant RFP Programs</w:t>
        </w:r>
      </w:hyperlink>
      <w:r w:rsidR="005F0501">
        <w:t xml:space="preserve">. </w:t>
      </w:r>
    </w:p>
    <w:p w14:paraId="29F8C4BB" w14:textId="77777777" w:rsidR="000570AC" w:rsidRPr="00A2468D" w:rsidRDefault="000570AC" w:rsidP="00F51BBA">
      <w:pPr>
        <w:pStyle w:val="ListParagraph"/>
        <w:numPr>
          <w:ilvl w:val="0"/>
          <w:numId w:val="0"/>
        </w:numPr>
        <w:spacing w:before="160" w:after="160" w:line="264" w:lineRule="auto"/>
        <w:ind w:left="1440"/>
        <w:contextualSpacing w:val="0"/>
        <w:rPr>
          <w:b/>
          <w:bCs/>
        </w:rPr>
      </w:pPr>
    </w:p>
    <w:p w14:paraId="24D6FC3D" w14:textId="77777777"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Are the documents available in Word or fillable PDFs?</w:t>
      </w:r>
    </w:p>
    <w:p w14:paraId="66978115" w14:textId="4C44F7FE" w:rsidR="0015423C" w:rsidRPr="00093790" w:rsidRDefault="0015423C" w:rsidP="00F51BBA">
      <w:pPr>
        <w:pStyle w:val="ListParagraph"/>
        <w:numPr>
          <w:ilvl w:val="0"/>
          <w:numId w:val="0"/>
        </w:numPr>
        <w:spacing w:before="160" w:after="160" w:line="264" w:lineRule="auto"/>
        <w:ind w:left="1440"/>
        <w:contextualSpacing w:val="0"/>
      </w:pPr>
      <w:r w:rsidRPr="00093790">
        <w:rPr>
          <w:b/>
          <w:bCs/>
        </w:rPr>
        <w:t>Answer:</w:t>
      </w:r>
      <w:r w:rsidRPr="00093790">
        <w:t xml:space="preserve"> </w:t>
      </w:r>
      <w:r w:rsidR="00BE2C59">
        <w:t>Updated t</w:t>
      </w:r>
      <w:r w:rsidR="00C53FE6">
        <w:t xml:space="preserve">emplates can be found </w:t>
      </w:r>
      <w:r w:rsidR="005F0501">
        <w:t xml:space="preserve">on the </w:t>
      </w:r>
      <w:r w:rsidR="0013611C">
        <w:t>RF</w:t>
      </w:r>
      <w:r w:rsidR="005F0501">
        <w:t xml:space="preserve">P webpage: </w:t>
      </w:r>
      <w:hyperlink r:id="rId11" w:history="1">
        <w:r w:rsidR="005F0501">
          <w:rPr>
            <w:rStyle w:val="Hyperlink"/>
          </w:rPr>
          <w:t>DCYF Grant RFP Programs</w:t>
        </w:r>
      </w:hyperlink>
    </w:p>
    <w:p w14:paraId="206E510A" w14:textId="77777777" w:rsidR="00093790" w:rsidRPr="00093790" w:rsidRDefault="00093790" w:rsidP="00F51BBA">
      <w:pPr>
        <w:pStyle w:val="ListParagraph"/>
        <w:numPr>
          <w:ilvl w:val="0"/>
          <w:numId w:val="0"/>
        </w:numPr>
        <w:spacing w:before="160" w:after="160" w:line="264" w:lineRule="auto"/>
        <w:ind w:left="720" w:firstLine="720"/>
        <w:contextualSpacing w:val="0"/>
        <w:rPr>
          <w:b/>
          <w:bCs/>
        </w:rPr>
      </w:pPr>
    </w:p>
    <w:p w14:paraId="5D3FE30F" w14:textId="77777777"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And is it possible to have the budget templates in Excel documents?</w:t>
      </w:r>
    </w:p>
    <w:p w14:paraId="76F6ADE2" w14:textId="3072C379" w:rsidR="0015423C" w:rsidRPr="00093790" w:rsidRDefault="0015423C" w:rsidP="00F51BBA">
      <w:pPr>
        <w:pStyle w:val="ListParagraph"/>
        <w:numPr>
          <w:ilvl w:val="0"/>
          <w:numId w:val="0"/>
        </w:numPr>
        <w:spacing w:before="160" w:after="160" w:line="264" w:lineRule="auto"/>
        <w:ind w:left="1440"/>
        <w:contextualSpacing w:val="0"/>
      </w:pPr>
      <w:r w:rsidRPr="00093790">
        <w:rPr>
          <w:b/>
          <w:bCs/>
        </w:rPr>
        <w:t>Answer</w:t>
      </w:r>
      <w:r w:rsidRPr="00093790">
        <w:t xml:space="preserve">: </w:t>
      </w:r>
      <w:r w:rsidR="00BE2C59">
        <w:t>Updated t</w:t>
      </w:r>
      <w:r w:rsidR="00C53FE6">
        <w:t xml:space="preserve">emplates can be found on the </w:t>
      </w:r>
      <w:r w:rsidR="0013611C" w:rsidRPr="0013611C">
        <w:t>RFP webpage</w:t>
      </w:r>
      <w:r w:rsidR="00C53FE6">
        <w:t xml:space="preserve">: </w:t>
      </w:r>
      <w:hyperlink r:id="rId12" w:history="1">
        <w:r w:rsidR="00C53FE6">
          <w:rPr>
            <w:rStyle w:val="Hyperlink"/>
          </w:rPr>
          <w:t>DCYF Grant RFP Programs</w:t>
        </w:r>
      </w:hyperlink>
    </w:p>
    <w:p w14:paraId="63DF90B4" w14:textId="77777777" w:rsidR="00093790" w:rsidRPr="00093790" w:rsidRDefault="00093790" w:rsidP="00F51BBA">
      <w:pPr>
        <w:pStyle w:val="ListParagraph"/>
        <w:numPr>
          <w:ilvl w:val="0"/>
          <w:numId w:val="0"/>
        </w:numPr>
        <w:spacing w:before="160" w:after="160" w:line="264" w:lineRule="auto"/>
        <w:ind w:left="1440"/>
        <w:contextualSpacing w:val="0"/>
      </w:pPr>
    </w:p>
    <w:p w14:paraId="7079A578" w14:textId="77777777"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Is it possible to have the budget and budget narrative pages made available in Excel?  </w:t>
      </w:r>
    </w:p>
    <w:p w14:paraId="05CDDBDE" w14:textId="03731005" w:rsidR="0015423C" w:rsidRPr="00093790" w:rsidRDefault="0015423C" w:rsidP="00F51BBA">
      <w:pPr>
        <w:pStyle w:val="ListParagraph"/>
        <w:numPr>
          <w:ilvl w:val="0"/>
          <w:numId w:val="0"/>
        </w:numPr>
        <w:spacing w:before="160" w:after="160" w:line="264" w:lineRule="auto"/>
        <w:ind w:left="1440"/>
        <w:contextualSpacing w:val="0"/>
      </w:pPr>
      <w:r w:rsidRPr="00093790">
        <w:rPr>
          <w:b/>
          <w:bCs/>
        </w:rPr>
        <w:t xml:space="preserve">Answer: </w:t>
      </w:r>
      <w:r w:rsidR="00BE2C59">
        <w:t>Updated t</w:t>
      </w:r>
      <w:r w:rsidR="00C53FE6" w:rsidRPr="00C53FE6">
        <w:t>emplates</w:t>
      </w:r>
      <w:r w:rsidR="00C53FE6">
        <w:t xml:space="preserve"> can be found on the </w:t>
      </w:r>
      <w:r w:rsidR="0013611C">
        <w:t>RFP webpage</w:t>
      </w:r>
      <w:r w:rsidR="00C53FE6">
        <w:t xml:space="preserve">: </w:t>
      </w:r>
      <w:hyperlink r:id="rId13" w:history="1">
        <w:r w:rsidR="00C53FE6">
          <w:rPr>
            <w:rStyle w:val="Hyperlink"/>
          </w:rPr>
          <w:t>DCYF Grant RFP Programs</w:t>
        </w:r>
      </w:hyperlink>
    </w:p>
    <w:p w14:paraId="4A3B9A28" w14:textId="77777777" w:rsidR="00093790" w:rsidRPr="00093790" w:rsidRDefault="00093790" w:rsidP="00F51BBA">
      <w:pPr>
        <w:pStyle w:val="ListParagraph"/>
        <w:numPr>
          <w:ilvl w:val="0"/>
          <w:numId w:val="0"/>
        </w:numPr>
        <w:spacing w:before="160" w:after="160" w:line="264" w:lineRule="auto"/>
        <w:ind w:left="1440"/>
        <w:contextualSpacing w:val="0"/>
      </w:pPr>
    </w:p>
    <w:p w14:paraId="45787D15" w14:textId="77777777"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Is it possible to have the cover sheet and work plans made available as Word documents?</w:t>
      </w:r>
    </w:p>
    <w:p w14:paraId="6CC66D14" w14:textId="1241F183" w:rsidR="00093790" w:rsidRDefault="0015423C" w:rsidP="00F51BBA">
      <w:pPr>
        <w:pStyle w:val="ListParagraph"/>
        <w:numPr>
          <w:ilvl w:val="0"/>
          <w:numId w:val="0"/>
        </w:numPr>
        <w:spacing w:before="160" w:after="160" w:line="264" w:lineRule="auto"/>
        <w:ind w:left="1440"/>
        <w:contextualSpacing w:val="0"/>
      </w:pPr>
      <w:r w:rsidRPr="00093790">
        <w:rPr>
          <w:b/>
          <w:bCs/>
        </w:rPr>
        <w:lastRenderedPageBreak/>
        <w:t xml:space="preserve">Answer: </w:t>
      </w:r>
      <w:r w:rsidR="00BE2C59">
        <w:t>Updated t</w:t>
      </w:r>
      <w:r w:rsidR="00C53FE6">
        <w:t xml:space="preserve">emplates can be found on the </w:t>
      </w:r>
      <w:r w:rsidR="0013611C">
        <w:t xml:space="preserve">RFP </w:t>
      </w:r>
      <w:r w:rsidR="00940B81">
        <w:t>w</w:t>
      </w:r>
      <w:r w:rsidR="0013611C">
        <w:t>ebpage</w:t>
      </w:r>
      <w:r w:rsidR="00C53FE6">
        <w:t xml:space="preserve">: </w:t>
      </w:r>
      <w:hyperlink r:id="rId14" w:history="1">
        <w:r w:rsidR="00C53FE6">
          <w:rPr>
            <w:rStyle w:val="Hyperlink"/>
          </w:rPr>
          <w:t>DCYF Grant RFP Programs</w:t>
        </w:r>
      </w:hyperlink>
    </w:p>
    <w:p w14:paraId="1C1969F0" w14:textId="77777777" w:rsidR="00C53FE6" w:rsidRPr="00093790" w:rsidRDefault="00C53FE6" w:rsidP="00F51BBA">
      <w:pPr>
        <w:pStyle w:val="ListParagraph"/>
        <w:numPr>
          <w:ilvl w:val="0"/>
          <w:numId w:val="0"/>
        </w:numPr>
        <w:spacing w:before="160" w:after="160" w:line="264" w:lineRule="auto"/>
        <w:ind w:left="1440"/>
        <w:contextualSpacing w:val="0"/>
      </w:pPr>
    </w:p>
    <w:p w14:paraId="273BC3D0" w14:textId="77777777" w:rsidR="001961F9" w:rsidRDefault="001961F9" w:rsidP="00F51BBA">
      <w:pPr>
        <w:pStyle w:val="ListParagraph"/>
        <w:numPr>
          <w:ilvl w:val="0"/>
          <w:numId w:val="29"/>
        </w:numPr>
        <w:spacing w:before="160" w:after="160" w:line="264" w:lineRule="auto"/>
        <w:contextualSpacing w:val="0"/>
      </w:pPr>
      <w:r w:rsidRPr="001961F9">
        <w:rPr>
          <w:b/>
          <w:bCs/>
        </w:rPr>
        <w:t>Question</w:t>
      </w:r>
      <w:r>
        <w:t>: I</w:t>
      </w:r>
      <w:r w:rsidRPr="001961F9">
        <w:t>s there a place to get the Cover Sheet Template and the Workplan documents in Word so I can edit them?</w:t>
      </w:r>
    </w:p>
    <w:p w14:paraId="100E6307" w14:textId="57D94156" w:rsidR="001961F9" w:rsidRDefault="001961F9" w:rsidP="00F51BBA">
      <w:pPr>
        <w:pStyle w:val="ListParagraph"/>
        <w:numPr>
          <w:ilvl w:val="0"/>
          <w:numId w:val="0"/>
        </w:numPr>
        <w:spacing w:before="160" w:after="160" w:line="264" w:lineRule="auto"/>
        <w:ind w:left="1440"/>
        <w:contextualSpacing w:val="0"/>
      </w:pPr>
      <w:r w:rsidRPr="001961F9">
        <w:rPr>
          <w:b/>
          <w:bCs/>
        </w:rPr>
        <w:t>Answer</w:t>
      </w:r>
      <w:r>
        <w:t>:</w:t>
      </w:r>
      <w:r w:rsidRPr="001961F9">
        <w:t> </w:t>
      </w:r>
      <w:r w:rsidR="00BE2C59">
        <w:t>Updated t</w:t>
      </w:r>
      <w:r w:rsidR="00C53FE6">
        <w:t xml:space="preserve">emplates can be found on the </w:t>
      </w:r>
      <w:r w:rsidR="0013611C">
        <w:t>RFP webpage</w:t>
      </w:r>
      <w:r w:rsidR="00C53FE6">
        <w:t xml:space="preserve">: </w:t>
      </w:r>
      <w:hyperlink r:id="rId15" w:history="1">
        <w:r w:rsidR="00C53FE6">
          <w:rPr>
            <w:rStyle w:val="Hyperlink"/>
          </w:rPr>
          <w:t>DCYF Grant RFP Programs</w:t>
        </w:r>
      </w:hyperlink>
    </w:p>
    <w:p w14:paraId="1DA7E438" w14:textId="77777777" w:rsidR="001961F9" w:rsidRPr="001961F9" w:rsidRDefault="001961F9" w:rsidP="00F51BBA">
      <w:pPr>
        <w:pStyle w:val="ListParagraph"/>
        <w:numPr>
          <w:ilvl w:val="0"/>
          <w:numId w:val="0"/>
        </w:numPr>
        <w:spacing w:before="160" w:after="160" w:line="264" w:lineRule="auto"/>
        <w:ind w:left="1440"/>
        <w:contextualSpacing w:val="0"/>
      </w:pPr>
    </w:p>
    <w:p w14:paraId="153DD7A7" w14:textId="7DED34C5"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Clarifying that the Federal Employee ID # is the UEI, correct? </w:t>
      </w:r>
    </w:p>
    <w:p w14:paraId="0086E40F" w14:textId="77777777" w:rsidR="0015423C" w:rsidRPr="00093790" w:rsidRDefault="0015423C" w:rsidP="00F51BBA">
      <w:pPr>
        <w:pStyle w:val="ListParagraph"/>
        <w:numPr>
          <w:ilvl w:val="0"/>
          <w:numId w:val="0"/>
        </w:numPr>
        <w:spacing w:before="160" w:after="160" w:line="264" w:lineRule="auto"/>
        <w:ind w:left="720" w:firstLine="720"/>
        <w:contextualSpacing w:val="0"/>
      </w:pPr>
      <w:r w:rsidRPr="00093790">
        <w:rPr>
          <w:b/>
          <w:bCs/>
        </w:rPr>
        <w:t xml:space="preserve">Answer: </w:t>
      </w:r>
      <w:r w:rsidRPr="00093790">
        <w:t>Correct. The Federal Employee ID number is the Unique Entity Identifier (UEI) number.</w:t>
      </w:r>
    </w:p>
    <w:p w14:paraId="05AEAC24" w14:textId="77777777" w:rsidR="00093790" w:rsidRPr="00093790" w:rsidRDefault="00093790" w:rsidP="00F51BBA">
      <w:pPr>
        <w:pStyle w:val="ListParagraph"/>
        <w:numPr>
          <w:ilvl w:val="0"/>
          <w:numId w:val="0"/>
        </w:numPr>
        <w:spacing w:before="160" w:after="160" w:line="264" w:lineRule="auto"/>
        <w:ind w:left="720" w:firstLine="720"/>
        <w:contextualSpacing w:val="0"/>
        <w:rPr>
          <w:b/>
          <w:bCs/>
        </w:rPr>
      </w:pPr>
    </w:p>
    <w:p w14:paraId="51E7C460" w14:textId="77777777" w:rsidR="0015423C" w:rsidRPr="00093790" w:rsidRDefault="0015423C" w:rsidP="00F51BBA">
      <w:pPr>
        <w:pStyle w:val="ListParagraph"/>
        <w:numPr>
          <w:ilvl w:val="0"/>
          <w:numId w:val="29"/>
        </w:numPr>
        <w:spacing w:before="160" w:after="160" w:line="264" w:lineRule="auto"/>
        <w:contextualSpacing w:val="0"/>
      </w:pPr>
      <w:r w:rsidRPr="00093790">
        <w:rPr>
          <w:b/>
          <w:bCs/>
        </w:rPr>
        <w:t>Question:</w:t>
      </w:r>
      <w:r w:rsidRPr="00093790">
        <w:t xml:space="preserve"> And is it possible to have the budget templates in Excel documents?</w:t>
      </w:r>
    </w:p>
    <w:p w14:paraId="4365882B" w14:textId="4E0EA5F1" w:rsidR="0015423C" w:rsidRPr="00A2468D" w:rsidRDefault="0015423C" w:rsidP="00F51BBA">
      <w:pPr>
        <w:pStyle w:val="ListParagraph"/>
        <w:numPr>
          <w:ilvl w:val="0"/>
          <w:numId w:val="0"/>
        </w:numPr>
        <w:spacing w:before="160" w:after="160" w:line="264" w:lineRule="auto"/>
        <w:ind w:left="1440"/>
        <w:contextualSpacing w:val="0"/>
      </w:pPr>
      <w:r w:rsidRPr="00093790">
        <w:rPr>
          <w:b/>
          <w:bCs/>
        </w:rPr>
        <w:t>Answer</w:t>
      </w:r>
      <w:r w:rsidRPr="00093790">
        <w:t xml:space="preserve">: </w:t>
      </w:r>
      <w:r w:rsidR="00BE2C59">
        <w:t>Updated t</w:t>
      </w:r>
      <w:r w:rsidR="005F0501">
        <w:t xml:space="preserve">emplates </w:t>
      </w:r>
      <w:r w:rsidR="009C3923">
        <w:t xml:space="preserve">can be found </w:t>
      </w:r>
      <w:r w:rsidR="005F0501">
        <w:t xml:space="preserve">on the </w:t>
      </w:r>
      <w:r w:rsidR="0013611C">
        <w:t>RFP webpage</w:t>
      </w:r>
      <w:r w:rsidR="005F0501">
        <w:t xml:space="preserve">: </w:t>
      </w:r>
      <w:hyperlink r:id="rId16" w:history="1">
        <w:r w:rsidR="005F0501">
          <w:rPr>
            <w:rStyle w:val="Hyperlink"/>
          </w:rPr>
          <w:t>DCYF Grant RFP Programs</w:t>
        </w:r>
      </w:hyperlink>
    </w:p>
    <w:p w14:paraId="2925B124" w14:textId="77777777" w:rsidR="0015423C" w:rsidRDefault="0015423C" w:rsidP="00F51BBA">
      <w:pPr>
        <w:spacing w:before="160" w:after="160" w:line="264" w:lineRule="auto"/>
      </w:pPr>
    </w:p>
    <w:p w14:paraId="1B40F333" w14:textId="1E2EE461" w:rsidR="001961F9" w:rsidRDefault="001961F9" w:rsidP="00F51BBA">
      <w:pPr>
        <w:pStyle w:val="ListParagraph"/>
        <w:numPr>
          <w:ilvl w:val="0"/>
          <w:numId w:val="29"/>
        </w:numPr>
        <w:spacing w:before="160" w:after="160" w:line="264" w:lineRule="auto"/>
        <w:contextualSpacing w:val="0"/>
      </w:pPr>
      <w:r w:rsidRPr="001961F9">
        <w:rPr>
          <w:b/>
          <w:bCs/>
        </w:rPr>
        <w:t>Question:</w:t>
      </w:r>
      <w:r>
        <w:t xml:space="preserve"> I have a question about Page 9 budget amounts. Our current budget is quite a bit bigger than what is listed. Was there a decrease in budget amounts? This seems like a number from a couple of years ago. Are we allowed to ask for our current budget amounts to keep the staffing and current work we are doing or are we only allowed to ask for the numbers on Page 9. </w:t>
      </w:r>
    </w:p>
    <w:p w14:paraId="25BEA2C0" w14:textId="12A6B851" w:rsidR="001961F9" w:rsidRPr="00AB5308" w:rsidRDefault="001961F9" w:rsidP="00F51BBA">
      <w:pPr>
        <w:pStyle w:val="ListParagraph"/>
        <w:numPr>
          <w:ilvl w:val="0"/>
          <w:numId w:val="0"/>
        </w:numPr>
        <w:spacing w:before="160" w:after="160" w:line="264" w:lineRule="auto"/>
        <w:ind w:left="1440"/>
        <w:contextualSpacing w:val="0"/>
      </w:pPr>
      <w:r w:rsidRPr="001961F9">
        <w:rPr>
          <w:b/>
          <w:bCs/>
        </w:rPr>
        <w:t>Answer</w:t>
      </w:r>
      <w:r w:rsidR="00AB5308">
        <w:rPr>
          <w:b/>
          <w:bCs/>
        </w:rPr>
        <w:t xml:space="preserve">: </w:t>
      </w:r>
      <w:r w:rsidR="00AB5308">
        <w:t xml:space="preserve">There are two main reasons why the available funding may be </w:t>
      </w:r>
      <w:r w:rsidR="006B25E6">
        <w:t>different than in previous years</w:t>
      </w:r>
      <w:r w:rsidR="00AB5308">
        <w:t>: 1) Amounts are calculated using statutorily required funding formulas (</w:t>
      </w:r>
      <w:hyperlink r:id="rId17" w:history="1">
        <w:r w:rsidR="00AB5308">
          <w:rPr>
            <w:rStyle w:val="Hyperlink"/>
          </w:rPr>
          <w:t xml:space="preserve">Minnesota Statutes section </w:t>
        </w:r>
        <w:r w:rsidR="00AB5308">
          <w:rPr>
            <w:rStyle w:val="Hyperlink"/>
            <w:rFonts w:cs="Calibri"/>
            <w:shd w:val="clear" w:color="auto" w:fill="FFFFFF"/>
          </w:rPr>
          <w:t>142E.31</w:t>
        </w:r>
      </w:hyperlink>
      <w:r w:rsidR="00AB5308">
        <w:rPr>
          <w:rStyle w:val="eop"/>
          <w:rFonts w:cs="Calibri"/>
          <w:color w:val="000000"/>
          <w:shd w:val="clear" w:color="auto" w:fill="FFFFFF"/>
        </w:rPr>
        <w:t> </w:t>
      </w:r>
      <w:r w:rsidR="00AB5308">
        <w:t xml:space="preserve">and </w:t>
      </w:r>
      <w:hyperlink r:id="rId18" w:history="1">
        <w:r w:rsidR="00AB5308">
          <w:rPr>
            <w:rStyle w:val="Hyperlink"/>
          </w:rPr>
          <w:t>Minnesota Statutes section 1</w:t>
        </w:r>
        <w:r w:rsidR="00AB5308">
          <w:rPr>
            <w:rStyle w:val="Hyperlink"/>
            <w:rFonts w:cs="Calibri"/>
            <w:shd w:val="clear" w:color="auto" w:fill="FFFFFF"/>
          </w:rPr>
          <w:t>42E.32</w:t>
        </w:r>
      </w:hyperlink>
      <w:r w:rsidR="00AB5308">
        <w:t>) and estimates of child care program Parent Aware participation rates. The demographics of a local community</w:t>
      </w:r>
      <w:r w:rsidR="006B25E6">
        <w:t>, which make up the measures of</w:t>
      </w:r>
      <w:r w:rsidR="00AB5308">
        <w:t xml:space="preserve"> the funding formula</w:t>
      </w:r>
      <w:r w:rsidR="006B25E6">
        <w:t>,</w:t>
      </w:r>
      <w:r w:rsidR="00AB5308">
        <w:t xml:space="preserve"> may have changed</w:t>
      </w:r>
      <w:r w:rsidR="006B25E6">
        <w:t xml:space="preserve">, and as such, the need and funding for related services may have changed; or 2) In person and </w:t>
      </w:r>
      <w:r w:rsidR="00F44FD2">
        <w:t>online</w:t>
      </w:r>
      <w:r w:rsidR="006B25E6">
        <w:t xml:space="preserve"> training delivery and the funding for these services are available in another RFP, and as such, have been removed from this RFP.</w:t>
      </w:r>
    </w:p>
    <w:p w14:paraId="005E8A9D" w14:textId="77777777" w:rsidR="001961F9" w:rsidRDefault="001961F9" w:rsidP="00F51BBA">
      <w:pPr>
        <w:pStyle w:val="ListParagraph"/>
        <w:numPr>
          <w:ilvl w:val="0"/>
          <w:numId w:val="0"/>
        </w:numPr>
        <w:spacing w:before="160" w:after="160" w:line="264" w:lineRule="auto"/>
        <w:ind w:left="1440"/>
        <w:contextualSpacing w:val="0"/>
      </w:pPr>
    </w:p>
    <w:p w14:paraId="1D767492" w14:textId="43B2FD3E" w:rsidR="001961F9" w:rsidRDefault="001961F9" w:rsidP="00F51BBA">
      <w:pPr>
        <w:pStyle w:val="ListParagraph"/>
        <w:numPr>
          <w:ilvl w:val="0"/>
          <w:numId w:val="29"/>
        </w:numPr>
        <w:spacing w:before="160" w:after="160" w:line="264" w:lineRule="auto"/>
        <w:contextualSpacing w:val="0"/>
      </w:pPr>
      <w:bookmarkStart w:id="3" w:name="_Hlk192493324"/>
      <w:r w:rsidRPr="001961F9">
        <w:rPr>
          <w:b/>
          <w:bCs/>
        </w:rPr>
        <w:t>Question</w:t>
      </w:r>
      <w:r>
        <w:t>: Are the equity funds state funds or federal funds and is there a worry that they will go away with the changes from the current administration</w:t>
      </w:r>
      <w:r w:rsidR="009C3923">
        <w:t>?</w:t>
      </w:r>
    </w:p>
    <w:p w14:paraId="6CE7824C" w14:textId="5FE323C5" w:rsidR="001961F9" w:rsidRDefault="001961F9" w:rsidP="00F51BBA">
      <w:pPr>
        <w:pStyle w:val="ListParagraph"/>
        <w:spacing w:before="160" w:after="160" w:line="264" w:lineRule="auto"/>
        <w:ind w:left="1440"/>
        <w:contextualSpacing w:val="0"/>
      </w:pPr>
      <w:r w:rsidRPr="001961F9">
        <w:rPr>
          <w:b/>
          <w:bCs/>
        </w:rPr>
        <w:t>Answer</w:t>
      </w:r>
      <w:r>
        <w:t>:</w:t>
      </w:r>
      <w:r w:rsidR="006B25E6">
        <w:t xml:space="preserve"> </w:t>
      </w:r>
      <w:bookmarkEnd w:id="3"/>
      <w:r w:rsidR="003A77BB" w:rsidRPr="003A77BB">
        <w:t>Equity Plans are supported by the Child Care Development Fund, which is provided through federal dollars. The Department of Children, Youth, and Families has not received communication from</w:t>
      </w:r>
      <w:r w:rsidR="00F44FD2">
        <w:t xml:space="preserve"> the</w:t>
      </w:r>
      <w:r w:rsidR="003A77BB" w:rsidRPr="003A77BB">
        <w:t xml:space="preserve"> federal Office of Child Care that Child Care Development Funds are going away.</w:t>
      </w:r>
    </w:p>
    <w:p w14:paraId="632DB5BB" w14:textId="77777777" w:rsidR="00BF5CC2" w:rsidRDefault="00BF5CC2" w:rsidP="00F51BBA">
      <w:pPr>
        <w:pStyle w:val="ListParagraph"/>
        <w:numPr>
          <w:ilvl w:val="0"/>
          <w:numId w:val="0"/>
        </w:numPr>
        <w:spacing w:before="160" w:after="160" w:line="264" w:lineRule="auto"/>
        <w:ind w:left="1440"/>
        <w:contextualSpacing w:val="0"/>
      </w:pPr>
    </w:p>
    <w:p w14:paraId="26096B8D" w14:textId="4CEAEE4B" w:rsidR="0015423C" w:rsidRDefault="0015423C" w:rsidP="00F51BBA">
      <w:pPr>
        <w:pStyle w:val="ListParagraph"/>
        <w:numPr>
          <w:ilvl w:val="0"/>
          <w:numId w:val="29"/>
        </w:numPr>
        <w:spacing w:before="160" w:after="160" w:line="264" w:lineRule="auto"/>
        <w:contextualSpacing w:val="0"/>
      </w:pPr>
      <w:r w:rsidRPr="004A6901">
        <w:rPr>
          <w:b/>
          <w:bCs/>
        </w:rPr>
        <w:t>Question:</w:t>
      </w:r>
      <w:r>
        <w:t xml:space="preserve"> Match amounts are listed as one number for Region and District. Does it need to be noted anywhere that Empower to Educate dollars are part of that match?</w:t>
      </w:r>
      <w:r w:rsidR="004A6901">
        <w:t xml:space="preserve"> </w:t>
      </w:r>
      <w:r w:rsidR="000B7ADC">
        <w:t>I</w:t>
      </w:r>
      <w:r>
        <w:t>f so, how would we know what that amount would be?</w:t>
      </w:r>
    </w:p>
    <w:p w14:paraId="3BAD8B20" w14:textId="6B06E6E4" w:rsidR="000932F2" w:rsidRPr="000932F2" w:rsidRDefault="0015423C" w:rsidP="00F51BBA">
      <w:pPr>
        <w:pStyle w:val="ListParagraph"/>
        <w:numPr>
          <w:ilvl w:val="0"/>
          <w:numId w:val="0"/>
        </w:numPr>
        <w:spacing w:before="160" w:after="160" w:line="264" w:lineRule="auto"/>
        <w:ind w:left="1440"/>
        <w:contextualSpacing w:val="0"/>
      </w:pPr>
      <w:r w:rsidRPr="0015423C">
        <w:rPr>
          <w:b/>
          <w:bCs/>
        </w:rPr>
        <w:lastRenderedPageBreak/>
        <w:t>Answer</w:t>
      </w:r>
      <w:r>
        <w:t>:</w:t>
      </w:r>
      <w:r w:rsidR="004A6901">
        <w:t xml:space="preserve"> Match amounts</w:t>
      </w:r>
      <w:r w:rsidR="000C05A7">
        <w:t xml:space="preserve"> </w:t>
      </w:r>
      <w:r w:rsidR="004A6901">
        <w:t xml:space="preserve">are listed in a table on page 24 </w:t>
      </w:r>
      <w:r w:rsidR="000C05A7">
        <w:t xml:space="preserve">for the </w:t>
      </w:r>
      <w:r w:rsidR="00F32B1A">
        <w:t>R</w:t>
      </w:r>
      <w:r w:rsidR="000C05A7">
        <w:t xml:space="preserve">egions and page 25 for the </w:t>
      </w:r>
      <w:proofErr w:type="gramStart"/>
      <w:r w:rsidR="00F32B1A">
        <w:t>D</w:t>
      </w:r>
      <w:r w:rsidR="000C05A7">
        <w:t>istricts</w:t>
      </w:r>
      <w:proofErr w:type="gramEnd"/>
      <w:r w:rsidR="000C05A7">
        <w:t>. Please list the</w:t>
      </w:r>
      <w:r w:rsidR="004A6901">
        <w:t xml:space="preserve"> match amounts under the 3</w:t>
      </w:r>
      <w:r w:rsidR="004A6901" w:rsidRPr="004A6901">
        <w:rPr>
          <w:vertAlign w:val="superscript"/>
        </w:rPr>
        <w:t>rd</w:t>
      </w:r>
      <w:r w:rsidR="004A6901">
        <w:t xml:space="preserve"> column of the line</w:t>
      </w:r>
      <w:r w:rsidR="00771F8D">
        <w:t>-</w:t>
      </w:r>
      <w:r w:rsidR="004A6901">
        <w:t>item budget</w:t>
      </w:r>
      <w:r w:rsidR="00953137">
        <w:t xml:space="preserve"> tables</w:t>
      </w:r>
      <w:r w:rsidR="000C05A7">
        <w:t>, titled</w:t>
      </w:r>
      <w:r w:rsidR="004A6901">
        <w:t xml:space="preserve">: “Funding Beyond </w:t>
      </w:r>
      <w:r w:rsidR="009C3923">
        <w:t xml:space="preserve">STATE </w:t>
      </w:r>
      <w:r w:rsidR="004A6901">
        <w:t>Grant Award</w:t>
      </w:r>
      <w:r w:rsidR="004A6901" w:rsidRPr="004A6901">
        <w:rPr>
          <w:vertAlign w:val="superscript"/>
        </w:rPr>
        <w:t>2</w:t>
      </w:r>
      <w:r w:rsidR="004A6901">
        <w:t>” Please note the instructions in footnote #2</w:t>
      </w:r>
      <w:r w:rsidR="00953137">
        <w:t xml:space="preserve"> under the budget line-item tables</w:t>
      </w:r>
      <w:r w:rsidR="004A6901">
        <w:t>.</w:t>
      </w:r>
      <w:r w:rsidR="00F44FD2">
        <w:t xml:space="preserve"> </w:t>
      </w:r>
      <w:r w:rsidR="000932F2" w:rsidRPr="000932F2">
        <w:t xml:space="preserve">The match amounts for each </w:t>
      </w:r>
      <w:r w:rsidR="00EC0389">
        <w:t>D</w:t>
      </w:r>
      <w:r w:rsidR="000932F2" w:rsidRPr="000932F2">
        <w:t xml:space="preserve">istrict (listed </w:t>
      </w:r>
      <w:r w:rsidR="000932F2">
        <w:t xml:space="preserve">in the table </w:t>
      </w:r>
      <w:r w:rsidR="000932F2" w:rsidRPr="000932F2">
        <w:t>on page 25) include Empower to Educate.</w:t>
      </w:r>
    </w:p>
    <w:p w14:paraId="569A02A9" w14:textId="77777777" w:rsidR="000B7ADC" w:rsidRDefault="000B7ADC" w:rsidP="00F51BBA">
      <w:pPr>
        <w:pStyle w:val="ListParagraph"/>
        <w:numPr>
          <w:ilvl w:val="0"/>
          <w:numId w:val="0"/>
        </w:numPr>
        <w:spacing w:before="160" w:after="160" w:line="264" w:lineRule="auto"/>
        <w:ind w:left="360"/>
        <w:contextualSpacing w:val="0"/>
      </w:pPr>
    </w:p>
    <w:p w14:paraId="2422369F" w14:textId="7B21D40E" w:rsidR="0015423C" w:rsidRDefault="0015423C" w:rsidP="00F51BBA">
      <w:pPr>
        <w:pStyle w:val="ListParagraph"/>
        <w:numPr>
          <w:ilvl w:val="0"/>
          <w:numId w:val="29"/>
        </w:numPr>
        <w:spacing w:before="160" w:after="160" w:line="264" w:lineRule="auto"/>
        <w:contextualSpacing w:val="0"/>
      </w:pPr>
      <w:r w:rsidRPr="0015423C">
        <w:rPr>
          <w:b/>
          <w:bCs/>
        </w:rPr>
        <w:t>Question</w:t>
      </w:r>
      <w:r>
        <w:t xml:space="preserve">: The budget form does not separate out E2E or </w:t>
      </w:r>
      <w:proofErr w:type="spellStart"/>
      <w:r>
        <w:t>Wayfinder</w:t>
      </w:r>
      <w:proofErr w:type="spellEnd"/>
      <w:r>
        <w:t xml:space="preserve"> so we would incorporate those amounts into the overall line</w:t>
      </w:r>
      <w:r w:rsidR="00771F8D">
        <w:t>-</w:t>
      </w:r>
      <w:r>
        <w:t>item amounts, correct?</w:t>
      </w:r>
    </w:p>
    <w:p w14:paraId="4F963798" w14:textId="12630CBA" w:rsidR="0015423C"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DF2480">
        <w:t xml:space="preserve"> </w:t>
      </w:r>
      <w:r w:rsidR="00BE2C59">
        <w:t>Please see u</w:t>
      </w:r>
      <w:r w:rsidR="009C3923">
        <w:t>pdated templates on the</w:t>
      </w:r>
      <w:r w:rsidR="00F44FD2">
        <w:t xml:space="preserve"> </w:t>
      </w:r>
      <w:r w:rsidR="009C3923">
        <w:t>RFP</w:t>
      </w:r>
      <w:r w:rsidR="00F44FD2">
        <w:t xml:space="preserve"> </w:t>
      </w:r>
      <w:r w:rsidR="009C3923">
        <w:t xml:space="preserve">webpage: </w:t>
      </w:r>
      <w:hyperlink r:id="rId19" w:history="1">
        <w:r w:rsidR="009C3923">
          <w:rPr>
            <w:rStyle w:val="Hyperlink"/>
          </w:rPr>
          <w:t>DCYF Grant RFP Programs</w:t>
        </w:r>
      </w:hyperlink>
    </w:p>
    <w:p w14:paraId="338219D2" w14:textId="77777777" w:rsidR="00DF2480" w:rsidRDefault="00DF2480" w:rsidP="00F51BBA">
      <w:pPr>
        <w:pStyle w:val="ListParagraph"/>
        <w:numPr>
          <w:ilvl w:val="0"/>
          <w:numId w:val="0"/>
        </w:numPr>
        <w:spacing w:before="160" w:after="160" w:line="264" w:lineRule="auto"/>
        <w:ind w:left="1440"/>
        <w:contextualSpacing w:val="0"/>
      </w:pPr>
      <w:bookmarkStart w:id="4" w:name="_Hlk192174585"/>
    </w:p>
    <w:p w14:paraId="50DFA725" w14:textId="77777777" w:rsidR="0015423C" w:rsidRDefault="0015423C" w:rsidP="00F51BBA">
      <w:pPr>
        <w:pStyle w:val="ListParagraph"/>
        <w:numPr>
          <w:ilvl w:val="0"/>
          <w:numId w:val="29"/>
        </w:numPr>
        <w:spacing w:before="160" w:after="160" w:line="264" w:lineRule="auto"/>
        <w:contextualSpacing w:val="0"/>
      </w:pPr>
      <w:r w:rsidRPr="0015423C">
        <w:rPr>
          <w:b/>
          <w:bCs/>
        </w:rPr>
        <w:t>Question</w:t>
      </w:r>
      <w:r>
        <w:t xml:space="preserve">: On page 111-113, what </w:t>
      </w:r>
      <w:proofErr w:type="spellStart"/>
      <w:r>
        <w:t>Wayfinder</w:t>
      </w:r>
      <w:proofErr w:type="spellEnd"/>
      <w:r>
        <w:t xml:space="preserve"> data is shown here? (number of programs that participated in </w:t>
      </w:r>
      <w:proofErr w:type="spellStart"/>
      <w:r>
        <w:t>Wayfinder</w:t>
      </w:r>
      <w:proofErr w:type="spellEnd"/>
      <w:r>
        <w:t xml:space="preserve">, number of programs licensed through </w:t>
      </w:r>
      <w:proofErr w:type="spellStart"/>
      <w:r>
        <w:t>Wayfinder</w:t>
      </w:r>
      <w:proofErr w:type="spellEnd"/>
      <w:r>
        <w:t xml:space="preserve">, </w:t>
      </w:r>
      <w:proofErr w:type="spellStart"/>
      <w:r>
        <w:t>etc</w:t>
      </w:r>
      <w:proofErr w:type="spellEnd"/>
      <w:r>
        <w:t>?) Where was this data collected from? (Salesforce?)</w:t>
      </w:r>
    </w:p>
    <w:bookmarkEnd w:id="4"/>
    <w:p w14:paraId="2F1C29FB" w14:textId="2931501E" w:rsidR="0015423C"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8F051F">
        <w:t xml:space="preserve">  This data is regarding cases of </w:t>
      </w:r>
      <w:proofErr w:type="spellStart"/>
      <w:r w:rsidR="008F051F">
        <w:t>Wayf</w:t>
      </w:r>
      <w:r w:rsidR="000C7E5B">
        <w:t>inder</w:t>
      </w:r>
      <w:proofErr w:type="spellEnd"/>
      <w:r w:rsidR="008F051F">
        <w:t xml:space="preserve"> by type. This data is collected in Salesforce.</w:t>
      </w:r>
    </w:p>
    <w:p w14:paraId="2F0AEEC7" w14:textId="77777777" w:rsidR="00DF2480" w:rsidRDefault="00DF2480" w:rsidP="00F51BBA">
      <w:pPr>
        <w:pStyle w:val="ListParagraph"/>
        <w:numPr>
          <w:ilvl w:val="0"/>
          <w:numId w:val="0"/>
        </w:numPr>
        <w:spacing w:before="160" w:after="160" w:line="264" w:lineRule="auto"/>
        <w:ind w:left="1440"/>
        <w:contextualSpacing w:val="0"/>
      </w:pPr>
    </w:p>
    <w:p w14:paraId="66835F78" w14:textId="77777777" w:rsidR="0015423C" w:rsidRDefault="0015423C" w:rsidP="00F51BBA">
      <w:pPr>
        <w:pStyle w:val="ListParagraph"/>
        <w:numPr>
          <w:ilvl w:val="0"/>
          <w:numId w:val="29"/>
        </w:numPr>
        <w:spacing w:before="160" w:after="160" w:line="264" w:lineRule="auto"/>
        <w:contextualSpacing w:val="0"/>
      </w:pPr>
      <w:r w:rsidRPr="0015423C">
        <w:rPr>
          <w:b/>
          <w:bCs/>
        </w:rPr>
        <w:t>Question</w:t>
      </w:r>
      <w:r>
        <w:t>: Is there a page limit on the application?</w:t>
      </w:r>
    </w:p>
    <w:p w14:paraId="630F16A8" w14:textId="77777777" w:rsidR="00DF2480"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DF2480">
        <w:t xml:space="preserve"> There is not a page limit, but our email system has a file size limit of </w:t>
      </w:r>
      <w:r w:rsidR="00DF2480" w:rsidRPr="00A92966">
        <w:t>25 megabytes.</w:t>
      </w:r>
    </w:p>
    <w:p w14:paraId="58F25DE7" w14:textId="54E52277" w:rsidR="0015423C" w:rsidRDefault="0015423C" w:rsidP="00F51BBA">
      <w:pPr>
        <w:pStyle w:val="ListParagraph"/>
        <w:numPr>
          <w:ilvl w:val="0"/>
          <w:numId w:val="0"/>
        </w:numPr>
        <w:spacing w:before="160" w:after="160" w:line="264" w:lineRule="auto"/>
        <w:ind w:left="1440"/>
        <w:contextualSpacing w:val="0"/>
      </w:pPr>
    </w:p>
    <w:p w14:paraId="6509428E" w14:textId="77777777" w:rsidR="0015423C" w:rsidRDefault="0015423C" w:rsidP="00F51BBA">
      <w:pPr>
        <w:pStyle w:val="ListParagraph"/>
        <w:numPr>
          <w:ilvl w:val="0"/>
          <w:numId w:val="29"/>
        </w:numPr>
        <w:spacing w:before="160" w:after="160" w:line="264" w:lineRule="auto"/>
        <w:contextualSpacing w:val="0"/>
      </w:pPr>
      <w:bookmarkStart w:id="5" w:name="_Hlk192174660"/>
      <w:r w:rsidRPr="0015423C">
        <w:rPr>
          <w:b/>
          <w:bCs/>
        </w:rPr>
        <w:t>Question</w:t>
      </w:r>
      <w:r>
        <w:t>: Page 107, where is the Metro data from 2023?</w:t>
      </w:r>
    </w:p>
    <w:bookmarkEnd w:id="5"/>
    <w:p w14:paraId="2F4B210C" w14:textId="010A1517" w:rsidR="0015423C"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836B52">
        <w:t xml:space="preserve"> There was no data available</w:t>
      </w:r>
      <w:r w:rsidR="00BA6632">
        <w:t xml:space="preserve"> within the data system</w:t>
      </w:r>
      <w:r w:rsidR="00836B52">
        <w:t>.</w:t>
      </w:r>
      <w:r w:rsidR="00BA6632">
        <w:t xml:space="preserve"> </w:t>
      </w:r>
    </w:p>
    <w:p w14:paraId="364465C7" w14:textId="77777777" w:rsidR="00DF2480" w:rsidRDefault="00DF2480" w:rsidP="00F51BBA">
      <w:pPr>
        <w:pStyle w:val="ListParagraph"/>
        <w:numPr>
          <w:ilvl w:val="0"/>
          <w:numId w:val="0"/>
        </w:numPr>
        <w:spacing w:before="160" w:after="160" w:line="264" w:lineRule="auto"/>
        <w:ind w:left="1440"/>
        <w:contextualSpacing w:val="0"/>
      </w:pPr>
    </w:p>
    <w:p w14:paraId="703F8C91" w14:textId="77777777" w:rsidR="0015423C" w:rsidRDefault="0015423C" w:rsidP="00F51BBA">
      <w:pPr>
        <w:pStyle w:val="ListParagraph"/>
        <w:numPr>
          <w:ilvl w:val="0"/>
          <w:numId w:val="29"/>
        </w:numPr>
        <w:spacing w:before="160" w:after="160" w:line="264" w:lineRule="auto"/>
        <w:contextualSpacing w:val="0"/>
      </w:pPr>
      <w:r w:rsidRPr="0015423C">
        <w:rPr>
          <w:b/>
          <w:bCs/>
        </w:rPr>
        <w:t>Question</w:t>
      </w:r>
      <w:r>
        <w:t>: Clarifying question – the equity funding is outside of the region and district budget areas?</w:t>
      </w:r>
    </w:p>
    <w:p w14:paraId="51009441" w14:textId="07AC3BBA" w:rsidR="0015423C"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DF2480">
        <w:t xml:space="preserve"> Correct. </w:t>
      </w:r>
      <w:r w:rsidR="00DF2480" w:rsidRPr="00A2468D">
        <w:t xml:space="preserve">The equity funds are in addition to the </w:t>
      </w:r>
      <w:r w:rsidR="00DF2480">
        <w:t xml:space="preserve">other funds listed in Tables 1 and 2. </w:t>
      </w:r>
    </w:p>
    <w:p w14:paraId="41CF5083" w14:textId="77777777" w:rsidR="00DF2480" w:rsidRDefault="00DF2480" w:rsidP="00F51BBA">
      <w:pPr>
        <w:pStyle w:val="ListParagraph"/>
        <w:numPr>
          <w:ilvl w:val="0"/>
          <w:numId w:val="0"/>
        </w:numPr>
        <w:spacing w:before="160" w:after="160" w:line="264" w:lineRule="auto"/>
        <w:ind w:left="1440"/>
        <w:contextualSpacing w:val="0"/>
      </w:pPr>
    </w:p>
    <w:p w14:paraId="1E446BF0" w14:textId="77777777" w:rsidR="0015423C" w:rsidRDefault="0015423C" w:rsidP="00F51BBA">
      <w:pPr>
        <w:pStyle w:val="ListParagraph"/>
        <w:numPr>
          <w:ilvl w:val="0"/>
          <w:numId w:val="29"/>
        </w:numPr>
        <w:spacing w:before="160" w:after="160" w:line="264" w:lineRule="auto"/>
        <w:contextualSpacing w:val="0"/>
      </w:pPr>
      <w:r w:rsidRPr="0015423C">
        <w:rPr>
          <w:b/>
          <w:bCs/>
        </w:rPr>
        <w:t>Question</w:t>
      </w:r>
      <w:r>
        <w:t>: Should we just type in Language Services instead of Online Training Delivery?</w:t>
      </w:r>
    </w:p>
    <w:p w14:paraId="77051D4C" w14:textId="2FD10221" w:rsidR="00BE2C59" w:rsidRDefault="0015423C" w:rsidP="00F51BBA">
      <w:pPr>
        <w:pStyle w:val="ListParagraph"/>
        <w:numPr>
          <w:ilvl w:val="0"/>
          <w:numId w:val="0"/>
        </w:numPr>
        <w:spacing w:before="160" w:after="160" w:line="264" w:lineRule="auto"/>
        <w:ind w:left="1440"/>
        <w:contextualSpacing w:val="0"/>
      </w:pPr>
      <w:r w:rsidRPr="0015423C">
        <w:rPr>
          <w:b/>
          <w:bCs/>
        </w:rPr>
        <w:t>Answer</w:t>
      </w:r>
      <w:r>
        <w:t>:</w:t>
      </w:r>
      <w:r w:rsidR="00F2027A">
        <w:t xml:space="preserve"> We apologize for the error. Please </w:t>
      </w:r>
      <w:r w:rsidR="006A3235">
        <w:t>change</w:t>
      </w:r>
      <w:r w:rsidR="00EF2EF9">
        <w:t xml:space="preserve"> </w:t>
      </w:r>
      <w:r w:rsidR="006A3235">
        <w:t>“</w:t>
      </w:r>
      <w:r w:rsidR="00EF2EF9">
        <w:t>Online Training Delivery</w:t>
      </w:r>
      <w:r w:rsidR="006A3235">
        <w:t>”</w:t>
      </w:r>
      <w:r w:rsidR="00EF2EF9">
        <w:t xml:space="preserve"> to </w:t>
      </w:r>
      <w:r w:rsidR="006A3235">
        <w:t>“</w:t>
      </w:r>
      <w:r w:rsidR="00EF2EF9">
        <w:t>Language</w:t>
      </w:r>
      <w:r w:rsidR="006A3235">
        <w:t xml:space="preserve"> Access</w:t>
      </w:r>
      <w:r w:rsidR="00EF2EF9">
        <w:t xml:space="preserve"> Services</w:t>
      </w:r>
      <w:r w:rsidR="006A3235">
        <w:t>”</w:t>
      </w:r>
      <w:r w:rsidR="00EF2EF9">
        <w:t xml:space="preserve"> </w:t>
      </w:r>
      <w:r w:rsidR="00686FFA">
        <w:t xml:space="preserve">in Appendix E: District Work Plan Template </w:t>
      </w:r>
      <w:r w:rsidR="00EF2EF9">
        <w:t>as noted below</w:t>
      </w:r>
      <w:r w:rsidR="00686FFA">
        <w:t xml:space="preserve">. </w:t>
      </w:r>
    </w:p>
    <w:p w14:paraId="50A0612D" w14:textId="77777777" w:rsidR="004A6901" w:rsidRPr="00CB7816"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b/>
          <w:bCs/>
        </w:rPr>
      </w:pPr>
      <w:r w:rsidRPr="00CB7816">
        <w:rPr>
          <w:b/>
          <w:bCs/>
        </w:rPr>
        <w:t>District(s):</w:t>
      </w:r>
      <w:r w:rsidRPr="00CB7816" w:rsidDel="00230E06">
        <w:rPr>
          <w:b/>
          <w:bCs/>
        </w:rPr>
        <w:t xml:space="preserve"> </w:t>
      </w:r>
    </w:p>
    <w:p w14:paraId="33BCD45D" w14:textId="77777777" w:rsidR="004A6901" w:rsidRPr="005F2BEB"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rFonts w:cs="Calibri"/>
          <w:bCs/>
          <w:sz w:val="20"/>
          <w:szCs w:val="20"/>
        </w:rPr>
      </w:pPr>
      <w:r w:rsidRPr="001B15C5">
        <w:rPr>
          <w:rFonts w:cs="Calibri"/>
          <w:b/>
          <w:sz w:val="20"/>
          <w:szCs w:val="20"/>
        </w:rPr>
        <w:fldChar w:fldCharType="begin">
          <w:ffData>
            <w:name w:val="Check1"/>
            <w:enabled/>
            <w:calcOnExit w:val="0"/>
            <w:checkBox>
              <w:sizeAuto/>
              <w:default w:val="0"/>
            </w:checkBox>
          </w:ffData>
        </w:fldChar>
      </w:r>
      <w:r w:rsidRPr="001B15C5">
        <w:rPr>
          <w:rFonts w:cs="Calibri"/>
          <w:b/>
          <w:sz w:val="20"/>
          <w:szCs w:val="20"/>
        </w:rPr>
        <w:instrText xml:space="preserve"> FORMCHECKBOX </w:instrText>
      </w:r>
      <w:r w:rsidR="00F54C94">
        <w:rPr>
          <w:rFonts w:cs="Calibri"/>
          <w:b/>
          <w:sz w:val="20"/>
          <w:szCs w:val="20"/>
        </w:rPr>
      </w:r>
      <w:r w:rsidR="00F54C94">
        <w:rPr>
          <w:rFonts w:cs="Calibri"/>
          <w:b/>
          <w:sz w:val="20"/>
          <w:szCs w:val="20"/>
        </w:rPr>
        <w:fldChar w:fldCharType="separate"/>
      </w:r>
      <w:r w:rsidRPr="001B15C5">
        <w:rPr>
          <w:rFonts w:cs="Calibri"/>
          <w:b/>
          <w:sz w:val="20"/>
          <w:szCs w:val="20"/>
        </w:rPr>
        <w:fldChar w:fldCharType="end"/>
      </w:r>
      <w:r>
        <w:rPr>
          <w:rFonts w:cs="Calibri"/>
          <w:b/>
          <w:sz w:val="20"/>
          <w:szCs w:val="20"/>
        </w:rPr>
        <w:tab/>
      </w:r>
      <w:r w:rsidRPr="005F2BEB">
        <w:rPr>
          <w:rFonts w:cs="Calibri"/>
          <w:bCs/>
          <w:sz w:val="20"/>
          <w:szCs w:val="20"/>
        </w:rPr>
        <w:t>Northwest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6E2BC588" w14:textId="77777777" w:rsidR="004A6901" w:rsidRPr="005F2BEB"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rFonts w:cs="Calibri"/>
          <w:bCs/>
          <w:sz w:val="20"/>
          <w:szCs w:val="20"/>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F54C94">
        <w:rPr>
          <w:rFonts w:cs="Calibri"/>
          <w:bCs/>
          <w:sz w:val="20"/>
          <w:szCs w:val="20"/>
        </w:rPr>
      </w:r>
      <w:r w:rsidR="00F54C94">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Northeast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2045D2C4" w14:textId="77777777" w:rsidR="004A6901" w:rsidRPr="005F2BEB"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rFonts w:cs="Calibri"/>
          <w:bCs/>
          <w:sz w:val="20"/>
          <w:szCs w:val="20"/>
        </w:rPr>
      </w:pPr>
      <w:r w:rsidRPr="005F2BEB">
        <w:rPr>
          <w:rFonts w:cs="Calibri"/>
          <w:bCs/>
          <w:sz w:val="20"/>
          <w:szCs w:val="20"/>
        </w:rPr>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F54C94">
        <w:rPr>
          <w:rFonts w:cs="Calibri"/>
          <w:bCs/>
          <w:sz w:val="20"/>
          <w:szCs w:val="20"/>
        </w:rPr>
      </w:r>
      <w:r w:rsidR="00F54C94">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West Central District</w:t>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31B37375" w14:textId="77777777" w:rsidR="004A6901" w:rsidRPr="005F2BEB"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rFonts w:cs="Calibri"/>
          <w:bCs/>
          <w:sz w:val="20"/>
          <w:szCs w:val="20"/>
        </w:rPr>
      </w:pPr>
      <w:r w:rsidRPr="005F2BEB">
        <w:rPr>
          <w:rFonts w:cs="Calibri"/>
          <w:bCs/>
          <w:sz w:val="20"/>
          <w:szCs w:val="20"/>
        </w:rPr>
        <w:lastRenderedPageBreak/>
        <w:fldChar w:fldCharType="begin">
          <w:ffData>
            <w:name w:val="Check1"/>
            <w:enabled/>
            <w:calcOnExit w:val="0"/>
            <w:checkBox>
              <w:sizeAuto/>
              <w:default w:val="0"/>
            </w:checkBox>
          </w:ffData>
        </w:fldChar>
      </w:r>
      <w:r w:rsidRPr="005F2BEB">
        <w:rPr>
          <w:rFonts w:cs="Calibri"/>
          <w:bCs/>
          <w:sz w:val="20"/>
          <w:szCs w:val="20"/>
        </w:rPr>
        <w:instrText xml:space="preserve"> FORMCHECKBOX </w:instrText>
      </w:r>
      <w:r w:rsidR="00F54C94">
        <w:rPr>
          <w:rFonts w:cs="Calibri"/>
          <w:bCs/>
          <w:sz w:val="20"/>
          <w:szCs w:val="20"/>
        </w:rPr>
      </w:r>
      <w:r w:rsidR="00F54C94">
        <w:rPr>
          <w:rFonts w:cs="Calibri"/>
          <w:bCs/>
          <w:sz w:val="20"/>
          <w:szCs w:val="20"/>
        </w:rPr>
        <w:fldChar w:fldCharType="separate"/>
      </w:r>
      <w:r w:rsidRPr="005F2BEB">
        <w:rPr>
          <w:rFonts w:cs="Calibri"/>
          <w:bCs/>
          <w:sz w:val="20"/>
          <w:szCs w:val="20"/>
        </w:rPr>
        <w:fldChar w:fldCharType="end"/>
      </w:r>
      <w:r w:rsidRPr="005F2BEB">
        <w:rPr>
          <w:rFonts w:cs="Calibri"/>
          <w:bCs/>
          <w:sz w:val="20"/>
          <w:szCs w:val="20"/>
        </w:rPr>
        <w:tab/>
        <w:t>Southern District</w:t>
      </w:r>
      <w:r w:rsidRPr="005F2BEB">
        <w:rPr>
          <w:rFonts w:cs="Calibri"/>
          <w:bCs/>
          <w:sz w:val="20"/>
          <w:szCs w:val="20"/>
        </w:rPr>
        <w:tab/>
      </w:r>
      <w:r w:rsidRPr="005F2BEB">
        <w:rPr>
          <w:rFonts w:cs="Calibri"/>
          <w:bCs/>
          <w:sz w:val="20"/>
          <w:szCs w:val="20"/>
        </w:rPr>
        <w:tab/>
      </w:r>
      <w:r w:rsidRPr="005F2BEB">
        <w:rPr>
          <w:rFonts w:cs="Calibri"/>
          <w:bCs/>
          <w:sz w:val="20"/>
          <w:szCs w:val="20"/>
        </w:rPr>
        <w:tab/>
      </w:r>
      <w:r w:rsidRPr="005F2BEB">
        <w:rPr>
          <w:rFonts w:cs="Calibri"/>
          <w:bCs/>
          <w:sz w:val="20"/>
          <w:szCs w:val="20"/>
        </w:rPr>
        <w:tab/>
        <w:t xml:space="preserve"> </w:t>
      </w:r>
    </w:p>
    <w:p w14:paraId="4C612991" w14:textId="77777777" w:rsidR="004A6901" w:rsidRPr="005F2BEB" w:rsidRDefault="004A6901" w:rsidP="00F51BBA">
      <w:pPr>
        <w:pStyle w:val="CommentText"/>
        <w:spacing w:before="160" w:after="160" w:line="264" w:lineRule="auto"/>
        <w:ind w:left="2160"/>
        <w:rPr>
          <w:bCs/>
        </w:rPr>
      </w:pPr>
      <w:r w:rsidRPr="005F2BEB">
        <w:rPr>
          <w:rFonts w:cs="Calibri"/>
          <w:bCs/>
        </w:rPr>
        <w:fldChar w:fldCharType="begin">
          <w:ffData>
            <w:name w:val="Check1"/>
            <w:enabled/>
            <w:calcOnExit w:val="0"/>
            <w:checkBox>
              <w:sizeAuto/>
              <w:default w:val="0"/>
            </w:checkBox>
          </w:ffData>
        </w:fldChar>
      </w:r>
      <w:r w:rsidRPr="005F2BEB">
        <w:rPr>
          <w:rFonts w:cs="Calibri"/>
          <w:bCs/>
        </w:rPr>
        <w:instrText xml:space="preserve"> FORMCHECKBOX </w:instrText>
      </w:r>
      <w:r w:rsidR="00F54C94">
        <w:rPr>
          <w:rFonts w:cs="Calibri"/>
          <w:bCs/>
        </w:rPr>
      </w:r>
      <w:r w:rsidR="00F54C94">
        <w:rPr>
          <w:rFonts w:cs="Calibri"/>
          <w:bCs/>
        </w:rPr>
        <w:fldChar w:fldCharType="separate"/>
      </w:r>
      <w:r w:rsidRPr="005F2BEB">
        <w:rPr>
          <w:rFonts w:cs="Calibri"/>
          <w:bCs/>
        </w:rPr>
        <w:fldChar w:fldCharType="end"/>
      </w:r>
      <w:r w:rsidRPr="005F2BEB">
        <w:rPr>
          <w:rFonts w:cs="Calibri"/>
          <w:bCs/>
        </w:rPr>
        <w:tab/>
        <w:t>Metro District</w:t>
      </w:r>
      <w:r w:rsidRPr="005F2BEB">
        <w:rPr>
          <w:rFonts w:cs="Calibri"/>
          <w:bCs/>
        </w:rPr>
        <w:tab/>
      </w:r>
    </w:p>
    <w:p w14:paraId="46848641" w14:textId="77777777" w:rsidR="004A6901" w:rsidRPr="00CB7816" w:rsidRDefault="004A6901" w:rsidP="00F51BBA">
      <w:pPr>
        <w:tabs>
          <w:tab w:val="left" w:pos="-1440"/>
          <w:tab w:val="left" w:pos="-720"/>
          <w:tab w:val="right" w:leader="do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576"/>
        </w:tabs>
        <w:spacing w:before="160" w:after="160" w:line="264" w:lineRule="auto"/>
        <w:ind w:left="2160"/>
        <w:rPr>
          <w:b/>
        </w:rPr>
      </w:pPr>
      <w:r w:rsidRPr="00CB7816">
        <w:rPr>
          <w:b/>
        </w:rPr>
        <w:t>Optional Service:</w:t>
      </w:r>
      <w:r w:rsidRPr="00CB7816" w:rsidDel="00230E06">
        <w:rPr>
          <w:b/>
        </w:rPr>
        <w:t xml:space="preserve"> </w:t>
      </w:r>
      <w:r w:rsidRPr="00CB7816">
        <w:rPr>
          <w:rFonts w:cs="Calibri"/>
          <w:b/>
          <w:sz w:val="20"/>
          <w:szCs w:val="20"/>
        </w:rPr>
        <w:tab/>
      </w:r>
      <w:r w:rsidRPr="00CB7816">
        <w:rPr>
          <w:rFonts w:cs="Calibri"/>
          <w:b/>
          <w:sz w:val="20"/>
          <w:szCs w:val="20"/>
        </w:rPr>
        <w:tab/>
      </w:r>
      <w:r w:rsidRPr="00CB7816">
        <w:rPr>
          <w:rFonts w:cs="Calibri"/>
          <w:b/>
          <w:sz w:val="20"/>
          <w:szCs w:val="20"/>
        </w:rPr>
        <w:tab/>
        <w:t xml:space="preserve"> </w:t>
      </w:r>
    </w:p>
    <w:p w14:paraId="651F38A3" w14:textId="7AC1B7B6" w:rsidR="004A6901" w:rsidRPr="002048E7" w:rsidRDefault="004A6901" w:rsidP="00F51BBA">
      <w:pPr>
        <w:pStyle w:val="Heading2"/>
        <w:spacing w:before="160" w:after="160" w:line="264" w:lineRule="auto"/>
        <w:ind w:left="2160"/>
        <w:rPr>
          <w:b w:val="0"/>
        </w:rPr>
      </w:pPr>
      <w:r w:rsidRPr="005F2BEB">
        <w:rPr>
          <w:rFonts w:cs="Calibri"/>
          <w:b w:val="0"/>
          <w:sz w:val="20"/>
        </w:rPr>
        <w:fldChar w:fldCharType="begin">
          <w:ffData>
            <w:name w:val="Check1"/>
            <w:enabled/>
            <w:calcOnExit w:val="0"/>
            <w:checkBox>
              <w:sizeAuto/>
              <w:default w:val="0"/>
            </w:checkBox>
          </w:ffData>
        </w:fldChar>
      </w:r>
      <w:r w:rsidRPr="005F2BEB">
        <w:rPr>
          <w:rFonts w:cs="Calibri"/>
          <w:b w:val="0"/>
          <w:sz w:val="20"/>
        </w:rPr>
        <w:instrText xml:space="preserve"> FORMCHECKBOX </w:instrText>
      </w:r>
      <w:r w:rsidR="00F54C94">
        <w:rPr>
          <w:rFonts w:cs="Calibri"/>
          <w:b w:val="0"/>
          <w:sz w:val="20"/>
        </w:rPr>
      </w:r>
      <w:r w:rsidR="00F54C94">
        <w:rPr>
          <w:rFonts w:cs="Calibri"/>
          <w:b w:val="0"/>
          <w:sz w:val="20"/>
        </w:rPr>
        <w:fldChar w:fldCharType="separate"/>
      </w:r>
      <w:bookmarkStart w:id="6" w:name="_Toc189475432"/>
      <w:r w:rsidRPr="005F2BEB">
        <w:rPr>
          <w:rFonts w:cs="Calibri"/>
          <w:b w:val="0"/>
          <w:sz w:val="20"/>
        </w:rPr>
        <w:fldChar w:fldCharType="end"/>
      </w:r>
      <w:r w:rsidRPr="005F2BEB">
        <w:rPr>
          <w:rFonts w:cs="Calibri"/>
          <w:b w:val="0"/>
          <w:sz w:val="20"/>
        </w:rPr>
        <w:tab/>
      </w:r>
      <w:r w:rsidRPr="002048E7">
        <w:rPr>
          <w:rFonts w:cs="Calibri"/>
          <w:b w:val="0"/>
          <w:strike/>
          <w:color w:val="auto"/>
          <w:sz w:val="20"/>
        </w:rPr>
        <w:t>Online Training Delivery</w:t>
      </w:r>
      <w:bookmarkEnd w:id="6"/>
      <w:r w:rsidR="002048E7" w:rsidRPr="002048E7">
        <w:rPr>
          <w:rFonts w:cs="Calibri"/>
          <w:b w:val="0"/>
          <w:color w:val="auto"/>
          <w:sz w:val="20"/>
        </w:rPr>
        <w:t xml:space="preserve"> </w:t>
      </w:r>
      <w:r w:rsidR="002048E7" w:rsidRPr="002048E7">
        <w:rPr>
          <w:rFonts w:cs="Calibri"/>
          <w:b w:val="0"/>
          <w:color w:val="auto"/>
          <w:sz w:val="20"/>
          <w:u w:val="single"/>
        </w:rPr>
        <w:t>Language</w:t>
      </w:r>
      <w:r w:rsidR="006A3235">
        <w:rPr>
          <w:rFonts w:cs="Calibri"/>
          <w:b w:val="0"/>
          <w:color w:val="auto"/>
          <w:sz w:val="20"/>
          <w:u w:val="single"/>
        </w:rPr>
        <w:t xml:space="preserve"> Access</w:t>
      </w:r>
      <w:r w:rsidR="002048E7" w:rsidRPr="002048E7">
        <w:rPr>
          <w:rFonts w:cs="Calibri"/>
          <w:b w:val="0"/>
          <w:color w:val="auto"/>
          <w:sz w:val="20"/>
          <w:u w:val="single"/>
        </w:rPr>
        <w:t xml:space="preserve"> Services</w:t>
      </w:r>
    </w:p>
    <w:p w14:paraId="2212F3D2" w14:textId="004B70DA" w:rsidR="00BE2C59" w:rsidRDefault="00BE2C59" w:rsidP="00F51BBA">
      <w:pPr>
        <w:pStyle w:val="ListParagraph"/>
        <w:numPr>
          <w:ilvl w:val="0"/>
          <w:numId w:val="0"/>
        </w:numPr>
        <w:spacing w:before="160" w:after="160" w:line="264" w:lineRule="auto"/>
        <w:ind w:left="1440"/>
        <w:contextualSpacing w:val="0"/>
      </w:pPr>
      <w:r>
        <w:t xml:space="preserve">You may also access updated templates on the RFP webpage: </w:t>
      </w:r>
      <w:hyperlink r:id="rId20" w:history="1">
        <w:r>
          <w:rPr>
            <w:rStyle w:val="Hyperlink"/>
          </w:rPr>
          <w:t>DCYF Grant RFP Programs</w:t>
        </w:r>
      </w:hyperlink>
    </w:p>
    <w:p w14:paraId="517EE939" w14:textId="77777777" w:rsidR="00624362" w:rsidRDefault="00624362" w:rsidP="00F51BBA">
      <w:pPr>
        <w:pStyle w:val="ListParagraph"/>
        <w:numPr>
          <w:ilvl w:val="0"/>
          <w:numId w:val="0"/>
        </w:numPr>
        <w:spacing w:before="160" w:after="160" w:line="264" w:lineRule="auto"/>
        <w:ind w:left="1440"/>
        <w:contextualSpacing w:val="0"/>
      </w:pPr>
    </w:p>
    <w:p w14:paraId="6898FFF6" w14:textId="5546F5E8" w:rsidR="004A6901" w:rsidRDefault="0060449C" w:rsidP="00F51BBA">
      <w:pPr>
        <w:pStyle w:val="ListParagraph"/>
        <w:numPr>
          <w:ilvl w:val="0"/>
          <w:numId w:val="29"/>
        </w:numPr>
        <w:spacing w:before="160" w:after="160" w:line="264" w:lineRule="auto"/>
        <w:contextualSpacing w:val="0"/>
      </w:pPr>
      <w:r w:rsidRPr="0060449C">
        <w:rPr>
          <w:b/>
          <w:bCs/>
        </w:rPr>
        <w:t>Question:</w:t>
      </w:r>
      <w:r>
        <w:t xml:space="preserve"> </w:t>
      </w:r>
      <w:r w:rsidRPr="0060449C">
        <w:t xml:space="preserve">Does the evaluation plan need to be a separate </w:t>
      </w:r>
      <w:proofErr w:type="gramStart"/>
      <w:r w:rsidRPr="0060449C">
        <w:t>document</w:t>
      </w:r>
      <w:proofErr w:type="gramEnd"/>
      <w:r w:rsidRPr="0060449C">
        <w:t xml:space="preserve"> or can it just be included in the Work plan document which has a place to put the evaluation Plan. Is this enough or do we need to also create a separate document with this same information?</w:t>
      </w:r>
    </w:p>
    <w:p w14:paraId="3EE7D650" w14:textId="3903E22A" w:rsidR="00BE5699" w:rsidRDefault="0060449C" w:rsidP="00F51BBA">
      <w:pPr>
        <w:pStyle w:val="ListParagraph"/>
        <w:numPr>
          <w:ilvl w:val="0"/>
          <w:numId w:val="0"/>
        </w:numPr>
        <w:spacing w:before="160" w:after="160" w:line="264" w:lineRule="auto"/>
        <w:ind w:left="1440"/>
        <w:contextualSpacing w:val="0"/>
        <w:rPr>
          <w:rStyle w:val="Hyperlink"/>
        </w:rPr>
      </w:pPr>
      <w:r>
        <w:rPr>
          <w:b/>
          <w:bCs/>
        </w:rPr>
        <w:t xml:space="preserve">Answer: </w:t>
      </w:r>
      <w:r w:rsidRPr="0060449C">
        <w:t xml:space="preserve">“Evaluation Plan” is listed under the tables in the work plan templates. </w:t>
      </w:r>
      <w:r w:rsidR="00BE2C59">
        <w:t>Updated t</w:t>
      </w:r>
      <w:r w:rsidRPr="0060449C">
        <w:t xml:space="preserve">emplates can be found on the </w:t>
      </w:r>
      <w:r w:rsidR="00296140" w:rsidRPr="00296140">
        <w:t>RFP webpage</w:t>
      </w:r>
      <w:r w:rsidRPr="0060449C">
        <w:t xml:space="preserve">: </w:t>
      </w:r>
      <w:hyperlink r:id="rId21" w:history="1">
        <w:r w:rsidRPr="0060449C">
          <w:rPr>
            <w:rStyle w:val="Hyperlink"/>
          </w:rPr>
          <w:t>DCYF Grant RFP Programs</w:t>
        </w:r>
      </w:hyperlink>
    </w:p>
    <w:p w14:paraId="4D9FD807" w14:textId="77777777" w:rsidR="00725AB7" w:rsidRDefault="00725AB7" w:rsidP="00F51BBA">
      <w:pPr>
        <w:pStyle w:val="ListParagraph"/>
        <w:numPr>
          <w:ilvl w:val="0"/>
          <w:numId w:val="0"/>
        </w:numPr>
        <w:spacing w:before="160" w:after="160" w:line="264" w:lineRule="auto"/>
        <w:ind w:left="1440"/>
        <w:contextualSpacing w:val="0"/>
        <w:rPr>
          <w:rStyle w:val="Hyperlink"/>
        </w:rPr>
      </w:pPr>
    </w:p>
    <w:p w14:paraId="582479A9" w14:textId="702E772A" w:rsidR="00725AB7" w:rsidRDefault="00725AB7" w:rsidP="00F51BBA">
      <w:pPr>
        <w:pStyle w:val="ListParagraph"/>
        <w:numPr>
          <w:ilvl w:val="0"/>
          <w:numId w:val="29"/>
        </w:numPr>
        <w:spacing w:before="160" w:after="160" w:line="264" w:lineRule="auto"/>
        <w:contextualSpacing w:val="0"/>
      </w:pPr>
      <w:r w:rsidRPr="00725AB7">
        <w:rPr>
          <w:b/>
          <w:bCs/>
        </w:rPr>
        <w:t>Question:</w:t>
      </w:r>
      <w:r>
        <w:t xml:space="preserve"> </w:t>
      </w:r>
      <w:bookmarkStart w:id="7" w:name="_Hlk192494422"/>
      <w:r>
        <w:t>Given the current executive orders from the Trump Administration to terminate all DEI-related initiatives and advice/directives from other federal agency funders that we work with, we have been either directed or strongly encouraged to remove DEI language from our public-facing materials &amp; communications. Additionally</w:t>
      </w:r>
      <w:r w:rsidR="00F44FD2">
        <w:t>,</w:t>
      </w:r>
      <w:r>
        <w:t xml:space="preserve"> we’ve been advised to wary of future contracts with federal funding that explicitly refers to DEI-related programming. While we are very committed to continuing the work, we are also leery of how this proposal asks applicants to write equity goals that are explicitly in conflict with the executive order. Can you provide guidance on how applicants should navigate these sections of the proposal?</w:t>
      </w:r>
      <w:bookmarkEnd w:id="7"/>
    </w:p>
    <w:p w14:paraId="165B6AAC" w14:textId="2E966274" w:rsidR="00D35DC1" w:rsidRPr="00D35DC1" w:rsidRDefault="00725AB7" w:rsidP="00F51BBA">
      <w:pPr>
        <w:spacing w:before="160" w:after="160" w:line="264" w:lineRule="auto"/>
        <w:ind w:left="1440"/>
      </w:pPr>
      <w:r w:rsidRPr="00725AB7">
        <w:rPr>
          <w:b/>
          <w:bCs/>
        </w:rPr>
        <w:t>Answer</w:t>
      </w:r>
      <w:r>
        <w:t xml:space="preserve">: </w:t>
      </w:r>
      <w:r w:rsidR="003A0236" w:rsidRPr="003A0236">
        <w:t xml:space="preserve">The State of Minnesota’s policy is to ensure fairness, precision, equity and consistency in competitive grant awards, with an emphasis on diversity and inclusion. </w:t>
      </w:r>
      <w:hyperlink r:id="rId22" w:history="1">
        <w:r w:rsidR="003A0236" w:rsidRPr="003A0236">
          <w:rPr>
            <w:rStyle w:val="Hyperlink"/>
          </w:rPr>
          <w:t>Policy 08-02</w:t>
        </w:r>
      </w:hyperlink>
      <w:r w:rsidR="003A0236" w:rsidRPr="003A0236">
        <w:t xml:space="preserve"> requires grant programs to clearly explain how they serve diverse populations, especially those facing inequities or disparities. Equity funds in this proposal aim to support the target population outlined in the Proposal Components. Proposals should describe how these funds will help meet the deliverables in Goal Area 3 under Operational Goals.</w:t>
      </w:r>
    </w:p>
    <w:p w14:paraId="78137592" w14:textId="4C17F4FE" w:rsidR="00725AB7" w:rsidRDefault="00725AB7" w:rsidP="00F51BBA">
      <w:pPr>
        <w:spacing w:before="160" w:after="160" w:line="264" w:lineRule="auto"/>
        <w:ind w:left="1440"/>
      </w:pPr>
    </w:p>
    <w:p w14:paraId="5E868142" w14:textId="4DE1B99D" w:rsidR="00725AB7" w:rsidRDefault="00725AB7" w:rsidP="00F51BBA">
      <w:pPr>
        <w:pStyle w:val="ListParagraph"/>
        <w:numPr>
          <w:ilvl w:val="0"/>
          <w:numId w:val="29"/>
        </w:numPr>
        <w:spacing w:before="160" w:after="160" w:line="264" w:lineRule="auto"/>
        <w:contextualSpacing w:val="0"/>
      </w:pPr>
      <w:r w:rsidRPr="00725AB7">
        <w:rPr>
          <w:b/>
          <w:bCs/>
        </w:rPr>
        <w:t>Question</w:t>
      </w:r>
      <w:r>
        <w:t>: Is food an allowable cost as a meeting expense?</w:t>
      </w:r>
    </w:p>
    <w:p w14:paraId="0B24EF38" w14:textId="447AA5F9" w:rsidR="00725AB7" w:rsidRDefault="00725AB7" w:rsidP="00F51BBA">
      <w:pPr>
        <w:pStyle w:val="ListParagraph"/>
        <w:numPr>
          <w:ilvl w:val="0"/>
          <w:numId w:val="0"/>
        </w:numPr>
        <w:spacing w:before="160" w:after="160" w:line="264" w:lineRule="auto"/>
        <w:ind w:left="1440"/>
        <w:contextualSpacing w:val="0"/>
        <w:rPr>
          <w:b/>
          <w:bCs/>
        </w:rPr>
      </w:pPr>
      <w:r w:rsidRPr="00725AB7">
        <w:rPr>
          <w:b/>
          <w:bCs/>
        </w:rPr>
        <w:t>Answer</w:t>
      </w:r>
      <w:r>
        <w:rPr>
          <w:b/>
          <w:bCs/>
        </w:rPr>
        <w:t>:</w:t>
      </w:r>
      <w:r w:rsidR="00296140">
        <w:rPr>
          <w:b/>
          <w:bCs/>
        </w:rPr>
        <w:t xml:space="preserve"> </w:t>
      </w:r>
      <w:r w:rsidR="00296140" w:rsidRPr="00296140">
        <w:t xml:space="preserve">Food is an allowable </w:t>
      </w:r>
      <w:r w:rsidR="00296140">
        <w:t>cost</w:t>
      </w:r>
      <w:r w:rsidR="00296140" w:rsidRPr="00296140">
        <w:t xml:space="preserve"> </w:t>
      </w:r>
      <w:r w:rsidR="00296140">
        <w:t xml:space="preserve">for meetings and trainings. However, costs </w:t>
      </w:r>
      <w:r w:rsidR="00296140" w:rsidRPr="00296140">
        <w:t>should be reasonable</w:t>
      </w:r>
      <w:r w:rsidR="00F51BBA">
        <w:t>,</w:t>
      </w:r>
      <w:r w:rsidR="00296140">
        <w:t xml:space="preserve"> and </w:t>
      </w:r>
      <w:r w:rsidR="003F68A4">
        <w:t>a description of the</w:t>
      </w:r>
      <w:r w:rsidR="00296140">
        <w:t xml:space="preserve"> meeting should be written into </w:t>
      </w:r>
      <w:r w:rsidR="002C2C7B">
        <w:t>the</w:t>
      </w:r>
      <w:r w:rsidR="003F68A4">
        <w:t xml:space="preserve"> </w:t>
      </w:r>
      <w:r w:rsidR="00296140">
        <w:t>approved contract</w:t>
      </w:r>
      <w:r w:rsidR="00296140" w:rsidRPr="00296140">
        <w:t>.</w:t>
      </w:r>
      <w:r w:rsidR="00296140">
        <w:rPr>
          <w:b/>
          <w:bCs/>
        </w:rPr>
        <w:t xml:space="preserve"> </w:t>
      </w:r>
    </w:p>
    <w:p w14:paraId="67E50131" w14:textId="77777777" w:rsidR="00725AB7" w:rsidRDefault="00725AB7" w:rsidP="00F51BBA">
      <w:pPr>
        <w:pStyle w:val="ListParagraph"/>
        <w:numPr>
          <w:ilvl w:val="0"/>
          <w:numId w:val="0"/>
        </w:numPr>
        <w:spacing w:before="160" w:after="160" w:line="264" w:lineRule="auto"/>
        <w:ind w:left="720" w:firstLine="720"/>
        <w:contextualSpacing w:val="0"/>
        <w:rPr>
          <w:b/>
          <w:bCs/>
        </w:rPr>
      </w:pPr>
    </w:p>
    <w:p w14:paraId="38D94D31" w14:textId="0D6473DA" w:rsidR="00725AB7" w:rsidRDefault="00725AB7" w:rsidP="00F51BBA">
      <w:pPr>
        <w:pStyle w:val="ListParagraph"/>
        <w:numPr>
          <w:ilvl w:val="0"/>
          <w:numId w:val="29"/>
        </w:numPr>
        <w:spacing w:before="160" w:after="160" w:line="264" w:lineRule="auto"/>
        <w:contextualSpacing w:val="0"/>
      </w:pPr>
      <w:r w:rsidRPr="00725AB7">
        <w:rPr>
          <w:b/>
          <w:bCs/>
        </w:rPr>
        <w:t>Question:</w:t>
      </w:r>
      <w:r>
        <w:t xml:space="preserve"> </w:t>
      </w:r>
      <w:r w:rsidRPr="00725AB7">
        <w:t xml:space="preserve">There are a few Regions that are grouped together in Table 2. Estimated Annual Operational Funds Available for Regions. Does that mean that you </w:t>
      </w:r>
      <w:proofErr w:type="gramStart"/>
      <w:r w:rsidRPr="00725AB7">
        <w:t>have to</w:t>
      </w:r>
      <w:proofErr w:type="gramEnd"/>
      <w:r w:rsidRPr="00725AB7">
        <w:t xml:space="preserve"> apply for both Regions? For example</w:t>
      </w:r>
      <w:r w:rsidR="00E54ED2">
        <w:t>,</w:t>
      </w:r>
      <w:r w:rsidRPr="00725AB7">
        <w:t xml:space="preserve"> can you apply for </w:t>
      </w:r>
      <w:proofErr w:type="gramStart"/>
      <w:r w:rsidRPr="00725AB7">
        <w:t>Region</w:t>
      </w:r>
      <w:proofErr w:type="gramEnd"/>
      <w:r w:rsidRPr="00725AB7">
        <w:t xml:space="preserve"> 3 but not Region 7E? If that is the case, what would the budget amount be?</w:t>
      </w:r>
    </w:p>
    <w:p w14:paraId="669AB814" w14:textId="746AC162" w:rsidR="00725AB7" w:rsidRPr="00725AB7" w:rsidRDefault="007D4743" w:rsidP="00F51BBA">
      <w:pPr>
        <w:pStyle w:val="ListParagraph"/>
        <w:numPr>
          <w:ilvl w:val="0"/>
          <w:numId w:val="0"/>
        </w:numPr>
        <w:spacing w:before="160" w:after="160" w:line="264" w:lineRule="auto"/>
        <w:ind w:left="1440"/>
        <w:contextualSpacing w:val="0"/>
        <w:rPr>
          <w:b/>
          <w:bCs/>
        </w:rPr>
      </w:pPr>
      <w:r w:rsidRPr="00EF3770">
        <w:rPr>
          <w:b/>
          <w:bCs/>
          <w:highlight w:val="yellow"/>
        </w:rPr>
        <w:lastRenderedPageBreak/>
        <w:t>R</w:t>
      </w:r>
      <w:r w:rsidR="00411FD2">
        <w:rPr>
          <w:b/>
          <w:bCs/>
          <w:highlight w:val="yellow"/>
        </w:rPr>
        <w:t>EVISED</w:t>
      </w:r>
      <w:r w:rsidRPr="00EF3770">
        <w:rPr>
          <w:b/>
          <w:bCs/>
          <w:highlight w:val="yellow"/>
        </w:rPr>
        <w:t xml:space="preserve"> </w:t>
      </w:r>
      <w:r w:rsidR="00725AB7" w:rsidRPr="00EF3770">
        <w:rPr>
          <w:b/>
          <w:bCs/>
          <w:highlight w:val="yellow"/>
        </w:rPr>
        <w:t>Answer:</w:t>
      </w:r>
      <w:r w:rsidR="00836B52">
        <w:rPr>
          <w:b/>
          <w:bCs/>
        </w:rPr>
        <w:t xml:space="preserve"> </w:t>
      </w:r>
      <w:r w:rsidR="00940B81">
        <w:t>Please s</w:t>
      </w:r>
      <w:r w:rsidR="00AB2B9C">
        <w:t>ee</w:t>
      </w:r>
      <w:r w:rsidR="00F44FD2">
        <w:t xml:space="preserve"> Q&amp;A 1 and 2 above</w:t>
      </w:r>
      <w:r w:rsidR="00AB2B9C">
        <w:t>.</w:t>
      </w:r>
      <w:r w:rsidR="00A32558" w:rsidRPr="00A32558">
        <w:t xml:space="preserve"> </w:t>
      </w:r>
      <w:r w:rsidR="00A32558">
        <w:t>R</w:t>
      </w:r>
      <w:r w:rsidR="00A32558" w:rsidRPr="004027D8">
        <w:t>esponders</w:t>
      </w:r>
      <w:r w:rsidR="00A32558">
        <w:t xml:space="preserve"> may apply for only one Region or a combination of </w:t>
      </w:r>
      <w:proofErr w:type="gramStart"/>
      <w:r w:rsidR="00A32558">
        <w:t>Regions</w:t>
      </w:r>
      <w:proofErr w:type="gramEnd"/>
      <w:r w:rsidR="00A32558">
        <w:t>. If they apply for more than one Region, Responders may submit one</w:t>
      </w:r>
      <w:r w:rsidR="00953878">
        <w:t xml:space="preserve"> FY26/FY27</w:t>
      </w:r>
      <w:r w:rsidR="00A32558">
        <w:t xml:space="preserve"> budget and budget justification for all</w:t>
      </w:r>
      <w:r w:rsidR="001667AE">
        <w:t xml:space="preserve"> areas</w:t>
      </w:r>
      <w:r w:rsidR="00E80103">
        <w:t xml:space="preserve"> combined</w:t>
      </w:r>
      <w:r w:rsidR="00A32558">
        <w:t xml:space="preserve"> or one for each area. See updated templates on the </w:t>
      </w:r>
      <w:r w:rsidR="00A32558" w:rsidRPr="007D4743">
        <w:t xml:space="preserve">RFP webpage: </w:t>
      </w:r>
      <w:hyperlink r:id="rId23" w:history="1">
        <w:r w:rsidR="00EF3770" w:rsidRPr="0060449C">
          <w:rPr>
            <w:rStyle w:val="Hyperlink"/>
          </w:rPr>
          <w:t>DCYF Grant RFP Programs</w:t>
        </w:r>
      </w:hyperlink>
      <w:r w:rsidR="00A32558">
        <w:t>.</w:t>
      </w:r>
    </w:p>
    <w:p w14:paraId="07996178" w14:textId="77777777" w:rsidR="00725AB7" w:rsidRPr="00725AB7" w:rsidRDefault="00725AB7" w:rsidP="00F51BBA">
      <w:pPr>
        <w:pStyle w:val="ListParagraph"/>
        <w:numPr>
          <w:ilvl w:val="0"/>
          <w:numId w:val="0"/>
        </w:numPr>
        <w:spacing w:before="160" w:after="160" w:line="264" w:lineRule="auto"/>
        <w:ind w:left="1440"/>
        <w:contextualSpacing w:val="0"/>
      </w:pPr>
    </w:p>
    <w:p w14:paraId="03732540" w14:textId="489A5210" w:rsidR="00725AB7" w:rsidRDefault="00725AB7" w:rsidP="00F51BBA">
      <w:pPr>
        <w:pStyle w:val="ListParagraph"/>
        <w:numPr>
          <w:ilvl w:val="0"/>
          <w:numId w:val="29"/>
        </w:numPr>
        <w:spacing w:before="160" w:after="160" w:line="264" w:lineRule="auto"/>
        <w:contextualSpacing w:val="0"/>
      </w:pPr>
      <w:r w:rsidRPr="00725AB7">
        <w:rPr>
          <w:b/>
          <w:bCs/>
        </w:rPr>
        <w:t>Question:</w:t>
      </w:r>
      <w:r>
        <w:t xml:space="preserve"> </w:t>
      </w:r>
      <w:r w:rsidRPr="00725AB7">
        <w:t>Can you be awarded for part of what you apply for or is it all or nothing? For example, if you apply for a Region and a District, could you be awarded one but not the other?</w:t>
      </w:r>
    </w:p>
    <w:p w14:paraId="54A242D5" w14:textId="6236E290" w:rsidR="00725AB7" w:rsidRDefault="00725AB7" w:rsidP="00F51BBA">
      <w:pPr>
        <w:pStyle w:val="ListParagraph"/>
        <w:numPr>
          <w:ilvl w:val="0"/>
          <w:numId w:val="0"/>
        </w:numPr>
        <w:spacing w:before="160" w:after="160" w:line="264" w:lineRule="auto"/>
        <w:ind w:left="1440"/>
        <w:contextualSpacing w:val="0"/>
      </w:pPr>
      <w:r>
        <w:rPr>
          <w:b/>
          <w:bCs/>
        </w:rPr>
        <w:t>Answer:</w:t>
      </w:r>
      <w:r w:rsidR="00836B52">
        <w:rPr>
          <w:b/>
          <w:bCs/>
        </w:rPr>
        <w:t xml:space="preserve"> </w:t>
      </w:r>
      <w:r w:rsidR="00836B52">
        <w:rPr>
          <w:szCs w:val="20"/>
        </w:rPr>
        <w:t xml:space="preserve">Yes, selected responders may be awarded for portions of or </w:t>
      </w:r>
      <w:proofErr w:type="gramStart"/>
      <w:r w:rsidR="00836B52">
        <w:rPr>
          <w:szCs w:val="20"/>
        </w:rPr>
        <w:t>all of</w:t>
      </w:r>
      <w:proofErr w:type="gramEnd"/>
      <w:r w:rsidR="00836B52">
        <w:rPr>
          <w:szCs w:val="20"/>
        </w:rPr>
        <w:t xml:space="preserve"> </w:t>
      </w:r>
      <w:r w:rsidR="00876151">
        <w:rPr>
          <w:szCs w:val="20"/>
        </w:rPr>
        <w:t xml:space="preserve">their </w:t>
      </w:r>
      <w:r w:rsidR="00836B52">
        <w:rPr>
          <w:szCs w:val="20"/>
        </w:rPr>
        <w:t>submitted proposal. Section 7, paragraph 1(</w:t>
      </w:r>
      <w:r w:rsidR="00836B52">
        <w:t>G) of the RFP states that the State may</w:t>
      </w:r>
      <w:r w:rsidR="00940B81">
        <w:t>:</w:t>
      </w:r>
      <w:r w:rsidR="00836B52">
        <w:t xml:space="preserve"> “Negotiate as to any aspect of the Proposal with any Responder and negotiate with more than one Responder at the same time, including asking for Responders’ “Best and Final” offers;”</w:t>
      </w:r>
    </w:p>
    <w:p w14:paraId="07AD0E57" w14:textId="77777777" w:rsidR="00B1305C" w:rsidRDefault="00B1305C" w:rsidP="00F51BBA">
      <w:pPr>
        <w:pStyle w:val="ListParagraph"/>
        <w:numPr>
          <w:ilvl w:val="0"/>
          <w:numId w:val="0"/>
        </w:numPr>
        <w:spacing w:before="160" w:after="160" w:line="264" w:lineRule="auto"/>
        <w:ind w:left="1440"/>
        <w:contextualSpacing w:val="0"/>
      </w:pPr>
    </w:p>
    <w:p w14:paraId="72F48B23" w14:textId="2B8A05B0" w:rsidR="00B1305C" w:rsidRDefault="00FE5757" w:rsidP="00FE5757">
      <w:pPr>
        <w:pStyle w:val="ListParagraph"/>
        <w:numPr>
          <w:ilvl w:val="0"/>
          <w:numId w:val="29"/>
        </w:numPr>
        <w:spacing w:before="160" w:after="160" w:line="264" w:lineRule="auto"/>
        <w:contextualSpacing w:val="0"/>
      </w:pPr>
      <w:r w:rsidRPr="00EF3770">
        <w:rPr>
          <w:b/>
          <w:bCs/>
          <w:highlight w:val="yellow"/>
        </w:rPr>
        <w:t>NEW Question:</w:t>
      </w:r>
      <w:r>
        <w:t xml:space="preserve"> </w:t>
      </w:r>
      <w:r w:rsidRPr="00FE5757">
        <w:t>One question I have is that in the RFP, Section 5 of the proposal should be Project Goals and Objectives. But the RFP already lays these out. Should we copy and paste from the RFP into our proposal, or is there a different way to complete section 5?</w:t>
      </w:r>
    </w:p>
    <w:p w14:paraId="611A1F84" w14:textId="2D90F05B" w:rsidR="00B1305C" w:rsidRPr="00D91B69" w:rsidRDefault="00FE5757" w:rsidP="00EF3770">
      <w:pPr>
        <w:pStyle w:val="ListParagraph"/>
        <w:numPr>
          <w:ilvl w:val="0"/>
          <w:numId w:val="0"/>
        </w:numPr>
        <w:spacing w:before="160" w:after="160" w:line="264" w:lineRule="auto"/>
        <w:ind w:left="1440"/>
        <w:contextualSpacing w:val="0"/>
      </w:pPr>
      <w:r>
        <w:rPr>
          <w:b/>
          <w:bCs/>
        </w:rPr>
        <w:t xml:space="preserve">Answer: </w:t>
      </w:r>
      <w:r w:rsidR="00EF3770" w:rsidRPr="00EF3770">
        <w:t>Responders can copy the</w:t>
      </w:r>
      <w:r w:rsidR="000F34BB">
        <w:t xml:space="preserve"> appropriate</w:t>
      </w:r>
      <w:r w:rsidR="00EF3770" w:rsidRPr="00EF3770">
        <w:t xml:space="preserve"> goals listed under the second column of the table in section 2.2 Tasks and Deliverables of the RFP and paste next to</w:t>
      </w:r>
      <w:r w:rsidR="00EF3770">
        <w:t xml:space="preserve"> the</w:t>
      </w:r>
      <w:r w:rsidR="00EF3770" w:rsidRPr="00EF3770">
        <w:t xml:space="preserve"> “Goal…” area of the template. They can also copy the deliverables in the third column of the table and paste into the “Required service” area of the template. For the “Activities” column in the template, Responders </w:t>
      </w:r>
      <w:r w:rsidR="000F34BB">
        <w:t xml:space="preserve">should </w:t>
      </w:r>
      <w:r w:rsidR="00EF3770" w:rsidRPr="00EF3770">
        <w:t>describe what they will do to expand on or support the work. As noted at the top of section 2.2: “We encourage proposals that include innovative and new models for delivering these services…To ensure a clear understanding of your proposal, please provide a comprehensive description of each of the items below and embed equity into each response.” Responders should also include a timeline and evaluation plan.</w:t>
      </w:r>
    </w:p>
    <w:sectPr w:rsidR="00B1305C" w:rsidRPr="00D91B69" w:rsidSect="00EF3770">
      <w:headerReference w:type="default" r:id="rId24"/>
      <w:footerReference w:type="default" r:id="rId25"/>
      <w:footerReference w:type="first" r:id="rId26"/>
      <w:type w:val="continuous"/>
      <w:pgSz w:w="12240" w:h="15840" w:code="1"/>
      <w:pgMar w:top="1440" w:right="1080" w:bottom="1440" w:left="1080" w:header="576"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CFB" w14:textId="77777777" w:rsidR="00340565" w:rsidRDefault="00340565" w:rsidP="00D91FF4">
      <w:r>
        <w:separator/>
      </w:r>
    </w:p>
  </w:endnote>
  <w:endnote w:type="continuationSeparator" w:id="0">
    <w:p w14:paraId="536818DD" w14:textId="77777777" w:rsidR="00340565" w:rsidRDefault="0034056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5D98" w14:textId="5418B5AD" w:rsidR="00601001" w:rsidRDefault="00601001">
    <w:pPr>
      <w:pStyle w:val="Footer"/>
    </w:pP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32AE" w14:textId="77777777" w:rsidR="00601001" w:rsidRPr="00B437C8" w:rsidRDefault="00601001"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4297" w14:textId="77777777" w:rsidR="00340565" w:rsidRDefault="00340565" w:rsidP="00D91FF4">
      <w:r>
        <w:separator/>
      </w:r>
    </w:p>
  </w:footnote>
  <w:footnote w:type="continuationSeparator" w:id="0">
    <w:p w14:paraId="7B79506E" w14:textId="77777777" w:rsidR="00340565" w:rsidRDefault="00340565" w:rsidP="00D9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05DD" w14:textId="345CEAC0" w:rsidR="00B1305C" w:rsidRDefault="00B1305C">
    <w:pPr>
      <w:pStyle w:val="Header"/>
    </w:pPr>
    <w:r w:rsidRPr="00614521">
      <w:rPr>
        <w:noProof/>
        <w:color w:val="1F497D"/>
        <w:lang w:bidi="ar-SA"/>
      </w:rPr>
      <w:drawing>
        <wp:inline distT="0" distB="0" distL="0" distR="0" wp14:anchorId="6BA68843" wp14:editId="6EC65B3D">
          <wp:extent cx="3295650" cy="516253"/>
          <wp:effectExtent l="0" t="0" r="0" b="0"/>
          <wp:docPr id="1812034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10367" cy="5342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5pt;height:24.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CF1314"/>
    <w:multiLevelType w:val="multilevel"/>
    <w:tmpl w:val="140C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05589"/>
    <w:multiLevelType w:val="multilevel"/>
    <w:tmpl w:val="5D62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10268"/>
    <w:multiLevelType w:val="hybridMultilevel"/>
    <w:tmpl w:val="183886E2"/>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435EC"/>
    <w:multiLevelType w:val="hybridMultilevel"/>
    <w:tmpl w:val="8DA0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31D2A"/>
    <w:multiLevelType w:val="hybridMultilevel"/>
    <w:tmpl w:val="0F7A2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A0070"/>
    <w:multiLevelType w:val="hybridMultilevel"/>
    <w:tmpl w:val="DA00B692"/>
    <w:lvl w:ilvl="0" w:tplc="D404156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174E8"/>
    <w:multiLevelType w:val="hybridMultilevel"/>
    <w:tmpl w:val="560806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786071"/>
    <w:multiLevelType w:val="hybridMultilevel"/>
    <w:tmpl w:val="6676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B339A7"/>
    <w:multiLevelType w:val="hybridMultilevel"/>
    <w:tmpl w:val="35FC7FA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7090">
    <w:abstractNumId w:val="3"/>
  </w:num>
  <w:num w:numId="2" w16cid:durableId="1278027660">
    <w:abstractNumId w:val="6"/>
  </w:num>
  <w:num w:numId="3" w16cid:durableId="779449738">
    <w:abstractNumId w:val="26"/>
  </w:num>
  <w:num w:numId="4" w16cid:durableId="1674182867">
    <w:abstractNumId w:val="21"/>
  </w:num>
  <w:num w:numId="5" w16cid:durableId="557400637">
    <w:abstractNumId w:val="18"/>
  </w:num>
  <w:num w:numId="6" w16cid:durableId="694187149">
    <w:abstractNumId w:val="4"/>
  </w:num>
  <w:num w:numId="7" w16cid:durableId="409470830">
    <w:abstractNumId w:val="15"/>
  </w:num>
  <w:num w:numId="8" w16cid:durableId="310521709">
    <w:abstractNumId w:val="8"/>
  </w:num>
  <w:num w:numId="9" w16cid:durableId="193085098">
    <w:abstractNumId w:val="13"/>
  </w:num>
  <w:num w:numId="10" w16cid:durableId="790515071">
    <w:abstractNumId w:val="2"/>
  </w:num>
  <w:num w:numId="11" w16cid:durableId="376012368">
    <w:abstractNumId w:val="2"/>
  </w:num>
  <w:num w:numId="12" w16cid:durableId="272517255">
    <w:abstractNumId w:val="27"/>
  </w:num>
  <w:num w:numId="13" w16cid:durableId="1530753183">
    <w:abstractNumId w:val="30"/>
  </w:num>
  <w:num w:numId="14" w16cid:durableId="1868325107">
    <w:abstractNumId w:val="17"/>
  </w:num>
  <w:num w:numId="15" w16cid:durableId="833035635">
    <w:abstractNumId w:val="2"/>
  </w:num>
  <w:num w:numId="16" w16cid:durableId="1196846299">
    <w:abstractNumId w:val="30"/>
  </w:num>
  <w:num w:numId="17" w16cid:durableId="967932144">
    <w:abstractNumId w:val="17"/>
  </w:num>
  <w:num w:numId="18" w16cid:durableId="717433830">
    <w:abstractNumId w:val="11"/>
  </w:num>
  <w:num w:numId="19" w16cid:durableId="545991621">
    <w:abstractNumId w:val="5"/>
  </w:num>
  <w:num w:numId="20" w16cid:durableId="1799451249">
    <w:abstractNumId w:val="1"/>
  </w:num>
  <w:num w:numId="21" w16cid:durableId="426197698">
    <w:abstractNumId w:val="0"/>
  </w:num>
  <w:num w:numId="22" w16cid:durableId="136262202">
    <w:abstractNumId w:val="10"/>
  </w:num>
  <w:num w:numId="23" w16cid:durableId="1307123328">
    <w:abstractNumId w:val="19"/>
  </w:num>
  <w:num w:numId="24" w16cid:durableId="500241381">
    <w:abstractNumId w:val="22"/>
  </w:num>
  <w:num w:numId="25" w16cid:durableId="530842411">
    <w:abstractNumId w:val="22"/>
  </w:num>
  <w:num w:numId="26" w16cid:durableId="42607493">
    <w:abstractNumId w:val="24"/>
  </w:num>
  <w:num w:numId="27" w16cid:durableId="83189760">
    <w:abstractNumId w:val="14"/>
  </w:num>
  <w:num w:numId="28" w16cid:durableId="1329092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5934799">
    <w:abstractNumId w:val="23"/>
  </w:num>
  <w:num w:numId="30" w16cid:durableId="1472868216">
    <w:abstractNumId w:val="28"/>
  </w:num>
  <w:num w:numId="31" w16cid:durableId="1587491865">
    <w:abstractNumId w:val="9"/>
  </w:num>
  <w:num w:numId="32" w16cid:durableId="177231399">
    <w:abstractNumId w:val="20"/>
  </w:num>
  <w:num w:numId="33" w16cid:durableId="15594364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0254208">
    <w:abstractNumId w:val="16"/>
  </w:num>
  <w:num w:numId="35" w16cid:durableId="2089575466">
    <w:abstractNumId w:val="29"/>
  </w:num>
  <w:num w:numId="36" w16cid:durableId="355620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453000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40565"/>
    <w:rsid w:val="00002ADA"/>
    <w:rsid w:val="00002DEC"/>
    <w:rsid w:val="000065AC"/>
    <w:rsid w:val="00006A0A"/>
    <w:rsid w:val="000107BE"/>
    <w:rsid w:val="00021F9D"/>
    <w:rsid w:val="00040C79"/>
    <w:rsid w:val="00040D7C"/>
    <w:rsid w:val="00046868"/>
    <w:rsid w:val="000570AC"/>
    <w:rsid w:val="00060991"/>
    <w:rsid w:val="00064B90"/>
    <w:rsid w:val="00066C48"/>
    <w:rsid w:val="00070D87"/>
    <w:rsid w:val="000722DA"/>
    <w:rsid w:val="0007374A"/>
    <w:rsid w:val="00077A06"/>
    <w:rsid w:val="00080404"/>
    <w:rsid w:val="00084742"/>
    <w:rsid w:val="00086710"/>
    <w:rsid w:val="000932F2"/>
    <w:rsid w:val="00093790"/>
    <w:rsid w:val="000A58AD"/>
    <w:rsid w:val="000A6F84"/>
    <w:rsid w:val="000B0A75"/>
    <w:rsid w:val="000B2461"/>
    <w:rsid w:val="000B2E68"/>
    <w:rsid w:val="000B7ADC"/>
    <w:rsid w:val="000C05A7"/>
    <w:rsid w:val="000C2589"/>
    <w:rsid w:val="000C3030"/>
    <w:rsid w:val="000C3708"/>
    <w:rsid w:val="000C3761"/>
    <w:rsid w:val="000C58BB"/>
    <w:rsid w:val="000C7373"/>
    <w:rsid w:val="000C7E5B"/>
    <w:rsid w:val="000C7E72"/>
    <w:rsid w:val="000D3550"/>
    <w:rsid w:val="000D7D56"/>
    <w:rsid w:val="000E3012"/>
    <w:rsid w:val="000E313B"/>
    <w:rsid w:val="000E3E9D"/>
    <w:rsid w:val="000F32C4"/>
    <w:rsid w:val="000F34BB"/>
    <w:rsid w:val="000F4AE9"/>
    <w:rsid w:val="000F4BB1"/>
    <w:rsid w:val="0011095B"/>
    <w:rsid w:val="00113274"/>
    <w:rsid w:val="00135082"/>
    <w:rsid w:val="00135DC7"/>
    <w:rsid w:val="0013611C"/>
    <w:rsid w:val="00143D9A"/>
    <w:rsid w:val="00147ED1"/>
    <w:rsid w:val="001500D6"/>
    <w:rsid w:val="0015423C"/>
    <w:rsid w:val="00156395"/>
    <w:rsid w:val="00157C41"/>
    <w:rsid w:val="0016451B"/>
    <w:rsid w:val="001661D9"/>
    <w:rsid w:val="001667AE"/>
    <w:rsid w:val="001708EC"/>
    <w:rsid w:val="001818B3"/>
    <w:rsid w:val="001841AD"/>
    <w:rsid w:val="001925A8"/>
    <w:rsid w:val="001961F9"/>
    <w:rsid w:val="0019673D"/>
    <w:rsid w:val="00197518"/>
    <w:rsid w:val="00197F44"/>
    <w:rsid w:val="001A46BB"/>
    <w:rsid w:val="001A4EB0"/>
    <w:rsid w:val="001A6C59"/>
    <w:rsid w:val="001B6FD0"/>
    <w:rsid w:val="001B7D48"/>
    <w:rsid w:val="001C3208"/>
    <w:rsid w:val="001C55E0"/>
    <w:rsid w:val="001D2FF9"/>
    <w:rsid w:val="001E0A96"/>
    <w:rsid w:val="001E3C89"/>
    <w:rsid w:val="001E5573"/>
    <w:rsid w:val="001E5ECF"/>
    <w:rsid w:val="001F466A"/>
    <w:rsid w:val="002048E7"/>
    <w:rsid w:val="00211CA3"/>
    <w:rsid w:val="00222A49"/>
    <w:rsid w:val="0022552E"/>
    <w:rsid w:val="002261BD"/>
    <w:rsid w:val="00227E68"/>
    <w:rsid w:val="00232F7C"/>
    <w:rsid w:val="00236CB0"/>
    <w:rsid w:val="00244211"/>
    <w:rsid w:val="00261247"/>
    <w:rsid w:val="00264652"/>
    <w:rsid w:val="0026674F"/>
    <w:rsid w:val="00280071"/>
    <w:rsid w:val="00282084"/>
    <w:rsid w:val="00291052"/>
    <w:rsid w:val="002915AC"/>
    <w:rsid w:val="002953AD"/>
    <w:rsid w:val="00296140"/>
    <w:rsid w:val="002A12EA"/>
    <w:rsid w:val="002A362A"/>
    <w:rsid w:val="002B57CC"/>
    <w:rsid w:val="002B5E79"/>
    <w:rsid w:val="002C0859"/>
    <w:rsid w:val="002C2C7B"/>
    <w:rsid w:val="002C4D0D"/>
    <w:rsid w:val="002C734F"/>
    <w:rsid w:val="002D3DFC"/>
    <w:rsid w:val="002E7098"/>
    <w:rsid w:val="002F1947"/>
    <w:rsid w:val="002F21C4"/>
    <w:rsid w:val="0030271C"/>
    <w:rsid w:val="00305888"/>
    <w:rsid w:val="00305FAB"/>
    <w:rsid w:val="00306D94"/>
    <w:rsid w:val="0031046A"/>
    <w:rsid w:val="003125DF"/>
    <w:rsid w:val="003306BB"/>
    <w:rsid w:val="00330A0B"/>
    <w:rsid w:val="00335736"/>
    <w:rsid w:val="00337AEB"/>
    <w:rsid w:val="00340565"/>
    <w:rsid w:val="00344EB4"/>
    <w:rsid w:val="003465C8"/>
    <w:rsid w:val="003563D2"/>
    <w:rsid w:val="00376FA5"/>
    <w:rsid w:val="00381875"/>
    <w:rsid w:val="003A0236"/>
    <w:rsid w:val="003A1479"/>
    <w:rsid w:val="003A1813"/>
    <w:rsid w:val="003A77BB"/>
    <w:rsid w:val="003B678B"/>
    <w:rsid w:val="003B7D82"/>
    <w:rsid w:val="003C4644"/>
    <w:rsid w:val="003C5BE3"/>
    <w:rsid w:val="003D7664"/>
    <w:rsid w:val="003E7036"/>
    <w:rsid w:val="003E7619"/>
    <w:rsid w:val="003F68A4"/>
    <w:rsid w:val="00401305"/>
    <w:rsid w:val="004027D8"/>
    <w:rsid w:val="00411FD2"/>
    <w:rsid w:val="00413A7C"/>
    <w:rsid w:val="004141DD"/>
    <w:rsid w:val="00415FA3"/>
    <w:rsid w:val="004165CA"/>
    <w:rsid w:val="004213A5"/>
    <w:rsid w:val="00443DC4"/>
    <w:rsid w:val="0044466D"/>
    <w:rsid w:val="0045330E"/>
    <w:rsid w:val="00461804"/>
    <w:rsid w:val="004643F7"/>
    <w:rsid w:val="00466810"/>
    <w:rsid w:val="0047706A"/>
    <w:rsid w:val="004816B5"/>
    <w:rsid w:val="00483DD2"/>
    <w:rsid w:val="00493DB3"/>
    <w:rsid w:val="00494E6F"/>
    <w:rsid w:val="004A1B4D"/>
    <w:rsid w:val="004A41DE"/>
    <w:rsid w:val="004A58DD"/>
    <w:rsid w:val="004A6119"/>
    <w:rsid w:val="004A6901"/>
    <w:rsid w:val="004B47DC"/>
    <w:rsid w:val="004B7F36"/>
    <w:rsid w:val="004D1BEC"/>
    <w:rsid w:val="004D3B42"/>
    <w:rsid w:val="004E1736"/>
    <w:rsid w:val="004E3DF6"/>
    <w:rsid w:val="004E75B3"/>
    <w:rsid w:val="004F04BA"/>
    <w:rsid w:val="004F0EFF"/>
    <w:rsid w:val="0050093F"/>
    <w:rsid w:val="0051162F"/>
    <w:rsid w:val="00512255"/>
    <w:rsid w:val="00514788"/>
    <w:rsid w:val="005330EE"/>
    <w:rsid w:val="00542B32"/>
    <w:rsid w:val="0054371B"/>
    <w:rsid w:val="005504D7"/>
    <w:rsid w:val="00555DD3"/>
    <w:rsid w:val="0056615E"/>
    <w:rsid w:val="005666F2"/>
    <w:rsid w:val="0057515F"/>
    <w:rsid w:val="0058227B"/>
    <w:rsid w:val="00592626"/>
    <w:rsid w:val="005A3A30"/>
    <w:rsid w:val="005B0591"/>
    <w:rsid w:val="005B2DDF"/>
    <w:rsid w:val="005B4AE7"/>
    <w:rsid w:val="005B53B0"/>
    <w:rsid w:val="005C16D8"/>
    <w:rsid w:val="005C1BF1"/>
    <w:rsid w:val="005D3CB5"/>
    <w:rsid w:val="005D4207"/>
    <w:rsid w:val="005D4525"/>
    <w:rsid w:val="005D45B3"/>
    <w:rsid w:val="005E3FC1"/>
    <w:rsid w:val="005E44FA"/>
    <w:rsid w:val="005F0501"/>
    <w:rsid w:val="005F6005"/>
    <w:rsid w:val="00601001"/>
    <w:rsid w:val="00601B3F"/>
    <w:rsid w:val="0060449C"/>
    <w:rsid w:val="00604552"/>
    <w:rsid w:val="006064AB"/>
    <w:rsid w:val="00614262"/>
    <w:rsid w:val="00614521"/>
    <w:rsid w:val="00621BD2"/>
    <w:rsid w:val="00622BB5"/>
    <w:rsid w:val="00624362"/>
    <w:rsid w:val="00641F09"/>
    <w:rsid w:val="006428D7"/>
    <w:rsid w:val="00652D74"/>
    <w:rsid w:val="00652E85"/>
    <w:rsid w:val="006541B7"/>
    <w:rsid w:val="00654BE9"/>
    <w:rsid w:val="00655345"/>
    <w:rsid w:val="0065683E"/>
    <w:rsid w:val="006575CB"/>
    <w:rsid w:val="006649CA"/>
    <w:rsid w:val="00666803"/>
    <w:rsid w:val="00670005"/>
    <w:rsid w:val="006715B5"/>
    <w:rsid w:val="006723EB"/>
    <w:rsid w:val="00672536"/>
    <w:rsid w:val="00676AC3"/>
    <w:rsid w:val="00681EDC"/>
    <w:rsid w:val="00683D66"/>
    <w:rsid w:val="0068649F"/>
    <w:rsid w:val="00686FFA"/>
    <w:rsid w:val="00687189"/>
    <w:rsid w:val="00691493"/>
    <w:rsid w:val="00697CCC"/>
    <w:rsid w:val="006A225F"/>
    <w:rsid w:val="006A3235"/>
    <w:rsid w:val="006A6B91"/>
    <w:rsid w:val="006A7970"/>
    <w:rsid w:val="006B13B7"/>
    <w:rsid w:val="006B25E6"/>
    <w:rsid w:val="006B2942"/>
    <w:rsid w:val="006B3994"/>
    <w:rsid w:val="006C0E45"/>
    <w:rsid w:val="006D4829"/>
    <w:rsid w:val="006E1345"/>
    <w:rsid w:val="006E18EC"/>
    <w:rsid w:val="006E3C0A"/>
    <w:rsid w:val="006E58CB"/>
    <w:rsid w:val="006E7793"/>
    <w:rsid w:val="006F0146"/>
    <w:rsid w:val="006F3B38"/>
    <w:rsid w:val="00705FA4"/>
    <w:rsid w:val="007137A4"/>
    <w:rsid w:val="00725AB7"/>
    <w:rsid w:val="0074778B"/>
    <w:rsid w:val="007712E3"/>
    <w:rsid w:val="00771F8D"/>
    <w:rsid w:val="0077225E"/>
    <w:rsid w:val="00773520"/>
    <w:rsid w:val="00782242"/>
    <w:rsid w:val="00784409"/>
    <w:rsid w:val="007857F7"/>
    <w:rsid w:val="00793F48"/>
    <w:rsid w:val="007A5E15"/>
    <w:rsid w:val="007B1FD7"/>
    <w:rsid w:val="007B35B2"/>
    <w:rsid w:val="007C6068"/>
    <w:rsid w:val="007D1FFF"/>
    <w:rsid w:val="007D42A0"/>
    <w:rsid w:val="007D4743"/>
    <w:rsid w:val="007D4BDC"/>
    <w:rsid w:val="007D53D5"/>
    <w:rsid w:val="007D7BB1"/>
    <w:rsid w:val="007E685C"/>
    <w:rsid w:val="007F5AD4"/>
    <w:rsid w:val="007F6108"/>
    <w:rsid w:val="007F7097"/>
    <w:rsid w:val="00806678"/>
    <w:rsid w:val="008067A6"/>
    <w:rsid w:val="008140CC"/>
    <w:rsid w:val="008251B3"/>
    <w:rsid w:val="0082607B"/>
    <w:rsid w:val="00826D80"/>
    <w:rsid w:val="00836B52"/>
    <w:rsid w:val="00844F1D"/>
    <w:rsid w:val="0084749F"/>
    <w:rsid w:val="00852922"/>
    <w:rsid w:val="00864202"/>
    <w:rsid w:val="0087085A"/>
    <w:rsid w:val="00876151"/>
    <w:rsid w:val="00886EA1"/>
    <w:rsid w:val="0089070A"/>
    <w:rsid w:val="008908D7"/>
    <w:rsid w:val="00890BEC"/>
    <w:rsid w:val="008979D4"/>
    <w:rsid w:val="008B0B0E"/>
    <w:rsid w:val="008B5443"/>
    <w:rsid w:val="008B7A1E"/>
    <w:rsid w:val="008C75E7"/>
    <w:rsid w:val="008C7EEB"/>
    <w:rsid w:val="008D0DEF"/>
    <w:rsid w:val="008D2256"/>
    <w:rsid w:val="008D29A7"/>
    <w:rsid w:val="008D5859"/>
    <w:rsid w:val="008D5E3D"/>
    <w:rsid w:val="008E09D4"/>
    <w:rsid w:val="008E585A"/>
    <w:rsid w:val="008F051F"/>
    <w:rsid w:val="008F7133"/>
    <w:rsid w:val="00900EBD"/>
    <w:rsid w:val="00905BC6"/>
    <w:rsid w:val="0090737A"/>
    <w:rsid w:val="00913F19"/>
    <w:rsid w:val="00920EF8"/>
    <w:rsid w:val="00922002"/>
    <w:rsid w:val="00926ABC"/>
    <w:rsid w:val="00935499"/>
    <w:rsid w:val="00940B81"/>
    <w:rsid w:val="00944F62"/>
    <w:rsid w:val="0094786F"/>
    <w:rsid w:val="00953137"/>
    <w:rsid w:val="00953878"/>
    <w:rsid w:val="0096108C"/>
    <w:rsid w:val="00962496"/>
    <w:rsid w:val="00963BA0"/>
    <w:rsid w:val="00967764"/>
    <w:rsid w:val="00973EF1"/>
    <w:rsid w:val="009810EE"/>
    <w:rsid w:val="009837DB"/>
    <w:rsid w:val="00984CC9"/>
    <w:rsid w:val="009874DB"/>
    <w:rsid w:val="0099016A"/>
    <w:rsid w:val="00990E51"/>
    <w:rsid w:val="0099233F"/>
    <w:rsid w:val="00994B24"/>
    <w:rsid w:val="009A1A5C"/>
    <w:rsid w:val="009B54A0"/>
    <w:rsid w:val="009C37B4"/>
    <w:rsid w:val="009C3923"/>
    <w:rsid w:val="009C6405"/>
    <w:rsid w:val="009C6633"/>
    <w:rsid w:val="009D0944"/>
    <w:rsid w:val="009D24B1"/>
    <w:rsid w:val="009D3418"/>
    <w:rsid w:val="009D393E"/>
    <w:rsid w:val="009F6B2C"/>
    <w:rsid w:val="00A01514"/>
    <w:rsid w:val="00A2468D"/>
    <w:rsid w:val="00A30799"/>
    <w:rsid w:val="00A31B14"/>
    <w:rsid w:val="00A32558"/>
    <w:rsid w:val="00A331EF"/>
    <w:rsid w:val="00A33FE2"/>
    <w:rsid w:val="00A44B3C"/>
    <w:rsid w:val="00A476C1"/>
    <w:rsid w:val="00A53256"/>
    <w:rsid w:val="00A57FE8"/>
    <w:rsid w:val="00A64ECE"/>
    <w:rsid w:val="00A66185"/>
    <w:rsid w:val="00A71CAD"/>
    <w:rsid w:val="00A731A2"/>
    <w:rsid w:val="00A827B0"/>
    <w:rsid w:val="00A827C1"/>
    <w:rsid w:val="00A835DA"/>
    <w:rsid w:val="00A876B4"/>
    <w:rsid w:val="00A92966"/>
    <w:rsid w:val="00A92AFF"/>
    <w:rsid w:val="00A92B14"/>
    <w:rsid w:val="00A93F40"/>
    <w:rsid w:val="00A96F93"/>
    <w:rsid w:val="00AA230A"/>
    <w:rsid w:val="00AB050F"/>
    <w:rsid w:val="00AB0ECC"/>
    <w:rsid w:val="00AB1F46"/>
    <w:rsid w:val="00AB2B9C"/>
    <w:rsid w:val="00AB5308"/>
    <w:rsid w:val="00AB65FF"/>
    <w:rsid w:val="00AD122F"/>
    <w:rsid w:val="00AD39DA"/>
    <w:rsid w:val="00AD5DFE"/>
    <w:rsid w:val="00AD6F4A"/>
    <w:rsid w:val="00AE5772"/>
    <w:rsid w:val="00AF1556"/>
    <w:rsid w:val="00AF22AD"/>
    <w:rsid w:val="00AF5107"/>
    <w:rsid w:val="00B005F1"/>
    <w:rsid w:val="00B02298"/>
    <w:rsid w:val="00B06264"/>
    <w:rsid w:val="00B07C8F"/>
    <w:rsid w:val="00B07F34"/>
    <w:rsid w:val="00B1305C"/>
    <w:rsid w:val="00B2170D"/>
    <w:rsid w:val="00B275D4"/>
    <w:rsid w:val="00B3371D"/>
    <w:rsid w:val="00B437C8"/>
    <w:rsid w:val="00B72325"/>
    <w:rsid w:val="00B75051"/>
    <w:rsid w:val="00B77CC5"/>
    <w:rsid w:val="00B859DE"/>
    <w:rsid w:val="00B90E3C"/>
    <w:rsid w:val="00BA6632"/>
    <w:rsid w:val="00BB3501"/>
    <w:rsid w:val="00BB7F73"/>
    <w:rsid w:val="00BC3C7C"/>
    <w:rsid w:val="00BC48AB"/>
    <w:rsid w:val="00BC7DF2"/>
    <w:rsid w:val="00BD0E59"/>
    <w:rsid w:val="00BD5A11"/>
    <w:rsid w:val="00BE0288"/>
    <w:rsid w:val="00BE2C59"/>
    <w:rsid w:val="00BE3444"/>
    <w:rsid w:val="00BE5699"/>
    <w:rsid w:val="00BF0D27"/>
    <w:rsid w:val="00BF303A"/>
    <w:rsid w:val="00BF4393"/>
    <w:rsid w:val="00BF5CC2"/>
    <w:rsid w:val="00BF5CD3"/>
    <w:rsid w:val="00BF60A4"/>
    <w:rsid w:val="00C05A8E"/>
    <w:rsid w:val="00C12D2F"/>
    <w:rsid w:val="00C2041B"/>
    <w:rsid w:val="00C277A8"/>
    <w:rsid w:val="00C309AE"/>
    <w:rsid w:val="00C34759"/>
    <w:rsid w:val="00C365CE"/>
    <w:rsid w:val="00C37386"/>
    <w:rsid w:val="00C417EB"/>
    <w:rsid w:val="00C421E7"/>
    <w:rsid w:val="00C50184"/>
    <w:rsid w:val="00C528AE"/>
    <w:rsid w:val="00C53FE6"/>
    <w:rsid w:val="00C87E0E"/>
    <w:rsid w:val="00C90830"/>
    <w:rsid w:val="00CA5D23"/>
    <w:rsid w:val="00CB374B"/>
    <w:rsid w:val="00CC4D3C"/>
    <w:rsid w:val="00CD433E"/>
    <w:rsid w:val="00CE0FEE"/>
    <w:rsid w:val="00CE45B0"/>
    <w:rsid w:val="00CF0967"/>
    <w:rsid w:val="00CF1393"/>
    <w:rsid w:val="00CF4F3A"/>
    <w:rsid w:val="00CF5374"/>
    <w:rsid w:val="00D0014D"/>
    <w:rsid w:val="00D079BF"/>
    <w:rsid w:val="00D1645F"/>
    <w:rsid w:val="00D1769B"/>
    <w:rsid w:val="00D220C4"/>
    <w:rsid w:val="00D22819"/>
    <w:rsid w:val="00D32F1C"/>
    <w:rsid w:val="00D33929"/>
    <w:rsid w:val="00D35DC1"/>
    <w:rsid w:val="00D511F0"/>
    <w:rsid w:val="00D54EE5"/>
    <w:rsid w:val="00D60EF5"/>
    <w:rsid w:val="00D612FD"/>
    <w:rsid w:val="00D63F82"/>
    <w:rsid w:val="00D640FC"/>
    <w:rsid w:val="00D67C6E"/>
    <w:rsid w:val="00D70F7D"/>
    <w:rsid w:val="00D761F7"/>
    <w:rsid w:val="00D76830"/>
    <w:rsid w:val="00D8307D"/>
    <w:rsid w:val="00D90A5D"/>
    <w:rsid w:val="00D90E51"/>
    <w:rsid w:val="00D91B69"/>
    <w:rsid w:val="00D91FF4"/>
    <w:rsid w:val="00D92929"/>
    <w:rsid w:val="00D93C2E"/>
    <w:rsid w:val="00D970A5"/>
    <w:rsid w:val="00DA43AE"/>
    <w:rsid w:val="00DA4C5F"/>
    <w:rsid w:val="00DB37D2"/>
    <w:rsid w:val="00DB4967"/>
    <w:rsid w:val="00DB52F6"/>
    <w:rsid w:val="00DC1A1C"/>
    <w:rsid w:val="00DC22CF"/>
    <w:rsid w:val="00DC3492"/>
    <w:rsid w:val="00DC7C32"/>
    <w:rsid w:val="00DE2378"/>
    <w:rsid w:val="00DE50CB"/>
    <w:rsid w:val="00DF2480"/>
    <w:rsid w:val="00E0792A"/>
    <w:rsid w:val="00E206AE"/>
    <w:rsid w:val="00E20F02"/>
    <w:rsid w:val="00E229C1"/>
    <w:rsid w:val="00E23397"/>
    <w:rsid w:val="00E32CD7"/>
    <w:rsid w:val="00E37DF5"/>
    <w:rsid w:val="00E4145A"/>
    <w:rsid w:val="00E426CC"/>
    <w:rsid w:val="00E44EE1"/>
    <w:rsid w:val="00E5241D"/>
    <w:rsid w:val="00E54ED2"/>
    <w:rsid w:val="00E55EE8"/>
    <w:rsid w:val="00E5680C"/>
    <w:rsid w:val="00E61A16"/>
    <w:rsid w:val="00E652FC"/>
    <w:rsid w:val="00E7358D"/>
    <w:rsid w:val="00E76267"/>
    <w:rsid w:val="00E80103"/>
    <w:rsid w:val="00E92B83"/>
    <w:rsid w:val="00E96758"/>
    <w:rsid w:val="00EA0E9C"/>
    <w:rsid w:val="00EA535B"/>
    <w:rsid w:val="00EC0389"/>
    <w:rsid w:val="00EC579D"/>
    <w:rsid w:val="00ED5BDC"/>
    <w:rsid w:val="00ED7DAC"/>
    <w:rsid w:val="00EF2EF9"/>
    <w:rsid w:val="00EF3770"/>
    <w:rsid w:val="00F06271"/>
    <w:rsid w:val="00F067A6"/>
    <w:rsid w:val="00F11016"/>
    <w:rsid w:val="00F126F2"/>
    <w:rsid w:val="00F13AFF"/>
    <w:rsid w:val="00F17EDD"/>
    <w:rsid w:val="00F2027A"/>
    <w:rsid w:val="00F20B25"/>
    <w:rsid w:val="00F212F3"/>
    <w:rsid w:val="00F278C3"/>
    <w:rsid w:val="00F3213D"/>
    <w:rsid w:val="00F32B1A"/>
    <w:rsid w:val="00F3434B"/>
    <w:rsid w:val="00F44FD2"/>
    <w:rsid w:val="00F47642"/>
    <w:rsid w:val="00F51BBA"/>
    <w:rsid w:val="00F54C94"/>
    <w:rsid w:val="00F55E84"/>
    <w:rsid w:val="00F70C03"/>
    <w:rsid w:val="00F812C9"/>
    <w:rsid w:val="00F84317"/>
    <w:rsid w:val="00F90202"/>
    <w:rsid w:val="00F9084A"/>
    <w:rsid w:val="00F97E96"/>
    <w:rsid w:val="00FA0B1E"/>
    <w:rsid w:val="00FB6E40"/>
    <w:rsid w:val="00FD1CCB"/>
    <w:rsid w:val="00FD5BF8"/>
    <w:rsid w:val="00FE04D4"/>
    <w:rsid w:val="00FE270A"/>
    <w:rsid w:val="00FE5757"/>
    <w:rsid w:val="00FF3F2B"/>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2"/>
    </o:shapelayout>
  </w:shapeDefaults>
  <w:decimalSymbol w:val="."/>
  <w:listSeparator w:val=","/>
  <w14:docId w14:val="234763B9"/>
  <w15:chartTrackingRefBased/>
  <w15:docId w15:val="{1C321D9F-9F77-4B62-9E3C-2D7FA562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en-US" w:eastAsia="en-US" w:bidi="en-US"/>
        <w14:ligatures w14:val="standardContextual"/>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character" w:customStyle="1" w:styleId="ListParagraphChar">
    <w:name w:val="List Paragraph Char"/>
    <w:basedOn w:val="DefaultParagraphFont"/>
    <w:link w:val="ListParagraph"/>
    <w:uiPriority w:val="34"/>
    <w:locked/>
    <w:rsid w:val="00086710"/>
  </w:style>
  <w:style w:type="character" w:styleId="UnresolvedMention">
    <w:name w:val="Unresolved Mention"/>
    <w:basedOn w:val="DefaultParagraphFont"/>
    <w:uiPriority w:val="99"/>
    <w:semiHidden/>
    <w:unhideWhenUsed/>
    <w:rsid w:val="00E4145A"/>
    <w:rPr>
      <w:color w:val="605E5C"/>
      <w:shd w:val="clear" w:color="auto" w:fill="E1DFDD"/>
    </w:rPr>
  </w:style>
  <w:style w:type="paragraph" w:styleId="NormalWeb">
    <w:name w:val="Normal (Web)"/>
    <w:basedOn w:val="Normal"/>
    <w:uiPriority w:val="99"/>
    <w:semiHidden/>
    <w:unhideWhenUsed/>
    <w:rsid w:val="00E4145A"/>
    <w:pPr>
      <w:spacing w:before="100" w:beforeAutospacing="1" w:after="100" w:afterAutospacing="1" w:line="240" w:lineRule="auto"/>
    </w:pPr>
    <w:rPr>
      <w:rFonts w:ascii="Times New Roman" w:hAnsi="Times New Roman"/>
      <w:kern w:val="0"/>
      <w:sz w:val="24"/>
      <w:szCs w:val="24"/>
      <w:lang w:bidi="ar-SA"/>
      <w14:ligatures w14:val="none"/>
    </w:rPr>
  </w:style>
  <w:style w:type="character" w:customStyle="1" w:styleId="normaltextrun">
    <w:name w:val="normaltextrun"/>
    <w:basedOn w:val="DefaultParagraphFont"/>
    <w:rsid w:val="005330EE"/>
  </w:style>
  <w:style w:type="character" w:styleId="FollowedHyperlink">
    <w:name w:val="FollowedHyperlink"/>
    <w:basedOn w:val="DefaultParagraphFont"/>
    <w:semiHidden/>
    <w:unhideWhenUsed/>
    <w:rsid w:val="003465C8"/>
    <w:rPr>
      <w:color w:val="5D295F" w:themeColor="followedHyperlink"/>
      <w:u w:val="single"/>
    </w:rPr>
  </w:style>
  <w:style w:type="paragraph" w:styleId="Revision">
    <w:name w:val="Revision"/>
    <w:hidden/>
    <w:uiPriority w:val="99"/>
    <w:semiHidden/>
    <w:rsid w:val="00DE2378"/>
    <w:pPr>
      <w:spacing w:before="0" w:line="240" w:lineRule="auto"/>
    </w:pPr>
  </w:style>
  <w:style w:type="character" w:styleId="CommentReference">
    <w:name w:val="annotation reference"/>
    <w:basedOn w:val="DefaultParagraphFont"/>
    <w:semiHidden/>
    <w:unhideWhenUsed/>
    <w:rsid w:val="00BC7DF2"/>
    <w:rPr>
      <w:sz w:val="16"/>
      <w:szCs w:val="16"/>
    </w:rPr>
  </w:style>
  <w:style w:type="paragraph" w:styleId="CommentText">
    <w:name w:val="annotation text"/>
    <w:basedOn w:val="Normal"/>
    <w:link w:val="CommentTextChar"/>
    <w:uiPriority w:val="99"/>
    <w:unhideWhenUsed/>
    <w:rsid w:val="00BC7DF2"/>
    <w:pPr>
      <w:spacing w:line="240" w:lineRule="auto"/>
    </w:pPr>
    <w:rPr>
      <w:sz w:val="20"/>
      <w:szCs w:val="20"/>
    </w:rPr>
  </w:style>
  <w:style w:type="character" w:customStyle="1" w:styleId="CommentTextChar">
    <w:name w:val="Comment Text Char"/>
    <w:basedOn w:val="DefaultParagraphFont"/>
    <w:link w:val="CommentText"/>
    <w:rsid w:val="00BC7DF2"/>
    <w:rPr>
      <w:sz w:val="20"/>
      <w:szCs w:val="20"/>
    </w:rPr>
  </w:style>
  <w:style w:type="paragraph" w:styleId="CommentSubject">
    <w:name w:val="annotation subject"/>
    <w:basedOn w:val="CommentText"/>
    <w:next w:val="CommentText"/>
    <w:link w:val="CommentSubjectChar"/>
    <w:semiHidden/>
    <w:unhideWhenUsed/>
    <w:rsid w:val="00BC7DF2"/>
    <w:rPr>
      <w:b/>
      <w:bCs/>
    </w:rPr>
  </w:style>
  <w:style w:type="character" w:customStyle="1" w:styleId="CommentSubjectChar">
    <w:name w:val="Comment Subject Char"/>
    <w:basedOn w:val="CommentTextChar"/>
    <w:link w:val="CommentSubject"/>
    <w:semiHidden/>
    <w:rsid w:val="00BC7DF2"/>
    <w:rPr>
      <w:b/>
      <w:bCs/>
      <w:sz w:val="20"/>
      <w:szCs w:val="20"/>
    </w:rPr>
  </w:style>
  <w:style w:type="character" w:customStyle="1" w:styleId="ui-provider">
    <w:name w:val="ui-provider"/>
    <w:basedOn w:val="DefaultParagraphFont"/>
    <w:rsid w:val="00542B32"/>
  </w:style>
  <w:style w:type="character" w:customStyle="1" w:styleId="eop">
    <w:name w:val="eop"/>
    <w:basedOn w:val="DefaultParagraphFont"/>
    <w:rsid w:val="00AB5308"/>
  </w:style>
  <w:style w:type="paragraph" w:styleId="Header">
    <w:name w:val="header"/>
    <w:basedOn w:val="Normal"/>
    <w:link w:val="HeaderChar"/>
    <w:uiPriority w:val="99"/>
    <w:unhideWhenUsed/>
    <w:rsid w:val="00B1305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287493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55248772">
      <w:bodyDiv w:val="1"/>
      <w:marLeft w:val="0"/>
      <w:marRight w:val="0"/>
      <w:marTop w:val="0"/>
      <w:marBottom w:val="0"/>
      <w:divBdr>
        <w:top w:val="none" w:sz="0" w:space="0" w:color="auto"/>
        <w:left w:val="none" w:sz="0" w:space="0" w:color="auto"/>
        <w:bottom w:val="none" w:sz="0" w:space="0" w:color="auto"/>
        <w:right w:val="none" w:sz="0" w:space="0" w:color="auto"/>
      </w:divBdr>
    </w:div>
    <w:div w:id="95907909">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321665674">
      <w:bodyDiv w:val="1"/>
      <w:marLeft w:val="0"/>
      <w:marRight w:val="0"/>
      <w:marTop w:val="0"/>
      <w:marBottom w:val="0"/>
      <w:divBdr>
        <w:top w:val="none" w:sz="0" w:space="0" w:color="auto"/>
        <w:left w:val="none" w:sz="0" w:space="0" w:color="auto"/>
        <w:bottom w:val="none" w:sz="0" w:space="0" w:color="auto"/>
        <w:right w:val="none" w:sz="0" w:space="0" w:color="auto"/>
      </w:divBdr>
    </w:div>
    <w:div w:id="371540903">
      <w:bodyDiv w:val="1"/>
      <w:marLeft w:val="0"/>
      <w:marRight w:val="0"/>
      <w:marTop w:val="0"/>
      <w:marBottom w:val="0"/>
      <w:divBdr>
        <w:top w:val="none" w:sz="0" w:space="0" w:color="auto"/>
        <w:left w:val="none" w:sz="0" w:space="0" w:color="auto"/>
        <w:bottom w:val="none" w:sz="0" w:space="0" w:color="auto"/>
        <w:right w:val="none" w:sz="0" w:space="0" w:color="auto"/>
      </w:divBdr>
    </w:div>
    <w:div w:id="446314513">
      <w:bodyDiv w:val="1"/>
      <w:marLeft w:val="0"/>
      <w:marRight w:val="0"/>
      <w:marTop w:val="0"/>
      <w:marBottom w:val="0"/>
      <w:divBdr>
        <w:top w:val="none" w:sz="0" w:space="0" w:color="auto"/>
        <w:left w:val="none" w:sz="0" w:space="0" w:color="auto"/>
        <w:bottom w:val="none" w:sz="0" w:space="0" w:color="auto"/>
        <w:right w:val="none" w:sz="0" w:space="0" w:color="auto"/>
      </w:divBdr>
    </w:div>
    <w:div w:id="733434078">
      <w:bodyDiv w:val="1"/>
      <w:marLeft w:val="0"/>
      <w:marRight w:val="0"/>
      <w:marTop w:val="0"/>
      <w:marBottom w:val="0"/>
      <w:divBdr>
        <w:top w:val="none" w:sz="0" w:space="0" w:color="auto"/>
        <w:left w:val="none" w:sz="0" w:space="0" w:color="auto"/>
        <w:bottom w:val="none" w:sz="0" w:space="0" w:color="auto"/>
        <w:right w:val="none" w:sz="0" w:space="0" w:color="auto"/>
      </w:divBdr>
    </w:div>
    <w:div w:id="775252386">
      <w:bodyDiv w:val="1"/>
      <w:marLeft w:val="0"/>
      <w:marRight w:val="0"/>
      <w:marTop w:val="0"/>
      <w:marBottom w:val="0"/>
      <w:divBdr>
        <w:top w:val="none" w:sz="0" w:space="0" w:color="auto"/>
        <w:left w:val="none" w:sz="0" w:space="0" w:color="auto"/>
        <w:bottom w:val="none" w:sz="0" w:space="0" w:color="auto"/>
        <w:right w:val="none" w:sz="0" w:space="0" w:color="auto"/>
      </w:divBdr>
    </w:div>
    <w:div w:id="833449969">
      <w:bodyDiv w:val="1"/>
      <w:marLeft w:val="0"/>
      <w:marRight w:val="0"/>
      <w:marTop w:val="0"/>
      <w:marBottom w:val="0"/>
      <w:divBdr>
        <w:top w:val="none" w:sz="0" w:space="0" w:color="auto"/>
        <w:left w:val="none" w:sz="0" w:space="0" w:color="auto"/>
        <w:bottom w:val="none" w:sz="0" w:space="0" w:color="auto"/>
        <w:right w:val="none" w:sz="0" w:space="0" w:color="auto"/>
      </w:divBdr>
      <w:divsChild>
        <w:div w:id="701830620">
          <w:marLeft w:val="0"/>
          <w:marRight w:val="0"/>
          <w:marTop w:val="0"/>
          <w:marBottom w:val="0"/>
          <w:divBdr>
            <w:top w:val="none" w:sz="0" w:space="0" w:color="auto"/>
            <w:left w:val="none" w:sz="0" w:space="0" w:color="auto"/>
            <w:bottom w:val="none" w:sz="0" w:space="0" w:color="auto"/>
            <w:right w:val="none" w:sz="0" w:space="0" w:color="auto"/>
          </w:divBdr>
          <w:divsChild>
            <w:div w:id="258418335">
              <w:marLeft w:val="0"/>
              <w:marRight w:val="0"/>
              <w:marTop w:val="0"/>
              <w:marBottom w:val="0"/>
              <w:divBdr>
                <w:top w:val="none" w:sz="0" w:space="0" w:color="auto"/>
                <w:left w:val="none" w:sz="0" w:space="0" w:color="auto"/>
                <w:bottom w:val="none" w:sz="0" w:space="0" w:color="auto"/>
                <w:right w:val="none" w:sz="0" w:space="0" w:color="auto"/>
              </w:divBdr>
              <w:divsChild>
                <w:div w:id="1163740549">
                  <w:marLeft w:val="0"/>
                  <w:marRight w:val="0"/>
                  <w:marTop w:val="0"/>
                  <w:marBottom w:val="0"/>
                  <w:divBdr>
                    <w:top w:val="none" w:sz="0" w:space="0" w:color="auto"/>
                    <w:left w:val="none" w:sz="0" w:space="0" w:color="auto"/>
                    <w:bottom w:val="none" w:sz="0" w:space="0" w:color="auto"/>
                    <w:right w:val="none" w:sz="0" w:space="0" w:color="auto"/>
                  </w:divBdr>
                  <w:divsChild>
                    <w:div w:id="15665107">
                      <w:marLeft w:val="0"/>
                      <w:marRight w:val="0"/>
                      <w:marTop w:val="0"/>
                      <w:marBottom w:val="0"/>
                      <w:divBdr>
                        <w:top w:val="none" w:sz="0" w:space="0" w:color="auto"/>
                        <w:left w:val="none" w:sz="0" w:space="0" w:color="auto"/>
                        <w:bottom w:val="none" w:sz="0" w:space="0" w:color="auto"/>
                        <w:right w:val="none" w:sz="0" w:space="0" w:color="auto"/>
                      </w:divBdr>
                      <w:divsChild>
                        <w:div w:id="454301300">
                          <w:marLeft w:val="0"/>
                          <w:marRight w:val="0"/>
                          <w:marTop w:val="0"/>
                          <w:marBottom w:val="0"/>
                          <w:divBdr>
                            <w:top w:val="none" w:sz="0" w:space="0" w:color="auto"/>
                            <w:left w:val="none" w:sz="0" w:space="0" w:color="auto"/>
                            <w:bottom w:val="none" w:sz="0" w:space="0" w:color="auto"/>
                            <w:right w:val="none" w:sz="0" w:space="0" w:color="auto"/>
                          </w:divBdr>
                          <w:divsChild>
                            <w:div w:id="1256984404">
                              <w:marLeft w:val="0"/>
                              <w:marRight w:val="0"/>
                              <w:marTop w:val="0"/>
                              <w:marBottom w:val="0"/>
                              <w:divBdr>
                                <w:top w:val="none" w:sz="0" w:space="0" w:color="auto"/>
                                <w:left w:val="none" w:sz="0" w:space="0" w:color="auto"/>
                                <w:bottom w:val="none" w:sz="0" w:space="0" w:color="auto"/>
                                <w:right w:val="none" w:sz="0" w:space="0" w:color="auto"/>
                              </w:divBdr>
                              <w:divsChild>
                                <w:div w:id="1120144347">
                                  <w:marLeft w:val="0"/>
                                  <w:marRight w:val="0"/>
                                  <w:marTop w:val="0"/>
                                  <w:marBottom w:val="0"/>
                                  <w:divBdr>
                                    <w:top w:val="none" w:sz="0" w:space="0" w:color="auto"/>
                                    <w:left w:val="none" w:sz="0" w:space="0" w:color="auto"/>
                                    <w:bottom w:val="none" w:sz="0" w:space="0" w:color="auto"/>
                                    <w:right w:val="none" w:sz="0" w:space="0" w:color="auto"/>
                                  </w:divBdr>
                                  <w:divsChild>
                                    <w:div w:id="192159046">
                                      <w:marLeft w:val="0"/>
                                      <w:marRight w:val="0"/>
                                      <w:marTop w:val="0"/>
                                      <w:marBottom w:val="0"/>
                                      <w:divBdr>
                                        <w:top w:val="none" w:sz="0" w:space="0" w:color="auto"/>
                                        <w:left w:val="none" w:sz="0" w:space="0" w:color="auto"/>
                                        <w:bottom w:val="none" w:sz="0" w:space="0" w:color="auto"/>
                                        <w:right w:val="none" w:sz="0" w:space="0" w:color="auto"/>
                                      </w:divBdr>
                                      <w:divsChild>
                                        <w:div w:id="1368068091">
                                          <w:marLeft w:val="0"/>
                                          <w:marRight w:val="0"/>
                                          <w:marTop w:val="0"/>
                                          <w:marBottom w:val="0"/>
                                          <w:divBdr>
                                            <w:top w:val="none" w:sz="0" w:space="0" w:color="auto"/>
                                            <w:left w:val="none" w:sz="0" w:space="0" w:color="auto"/>
                                            <w:bottom w:val="none" w:sz="0" w:space="0" w:color="auto"/>
                                            <w:right w:val="none" w:sz="0" w:space="0" w:color="auto"/>
                                          </w:divBdr>
                                          <w:divsChild>
                                            <w:div w:id="1585988244">
                                              <w:marLeft w:val="0"/>
                                              <w:marRight w:val="0"/>
                                              <w:marTop w:val="0"/>
                                              <w:marBottom w:val="0"/>
                                              <w:divBdr>
                                                <w:top w:val="none" w:sz="0" w:space="0" w:color="auto"/>
                                                <w:left w:val="none" w:sz="0" w:space="0" w:color="auto"/>
                                                <w:bottom w:val="none" w:sz="0" w:space="0" w:color="auto"/>
                                                <w:right w:val="none" w:sz="0" w:space="0" w:color="auto"/>
                                              </w:divBdr>
                                              <w:divsChild>
                                                <w:div w:id="1162089396">
                                                  <w:marLeft w:val="0"/>
                                                  <w:marRight w:val="0"/>
                                                  <w:marTop w:val="0"/>
                                                  <w:marBottom w:val="0"/>
                                                  <w:divBdr>
                                                    <w:top w:val="none" w:sz="0" w:space="0" w:color="auto"/>
                                                    <w:left w:val="none" w:sz="0" w:space="0" w:color="auto"/>
                                                    <w:bottom w:val="none" w:sz="0" w:space="0" w:color="auto"/>
                                                    <w:right w:val="none" w:sz="0" w:space="0" w:color="auto"/>
                                                  </w:divBdr>
                                                  <w:divsChild>
                                                    <w:div w:id="517551359">
                                                      <w:marLeft w:val="0"/>
                                                      <w:marRight w:val="0"/>
                                                      <w:marTop w:val="0"/>
                                                      <w:marBottom w:val="0"/>
                                                      <w:divBdr>
                                                        <w:top w:val="none" w:sz="0" w:space="0" w:color="auto"/>
                                                        <w:left w:val="none" w:sz="0" w:space="0" w:color="auto"/>
                                                        <w:bottom w:val="none" w:sz="0" w:space="0" w:color="auto"/>
                                                        <w:right w:val="none" w:sz="0" w:space="0" w:color="auto"/>
                                                      </w:divBdr>
                                                      <w:divsChild>
                                                        <w:div w:id="1186943279">
                                                          <w:marLeft w:val="0"/>
                                                          <w:marRight w:val="0"/>
                                                          <w:marTop w:val="0"/>
                                                          <w:marBottom w:val="0"/>
                                                          <w:divBdr>
                                                            <w:top w:val="none" w:sz="0" w:space="0" w:color="auto"/>
                                                            <w:left w:val="none" w:sz="0" w:space="0" w:color="auto"/>
                                                            <w:bottom w:val="none" w:sz="0" w:space="0" w:color="auto"/>
                                                            <w:right w:val="none" w:sz="0" w:space="0" w:color="auto"/>
                                                          </w:divBdr>
                                                          <w:divsChild>
                                                            <w:div w:id="1814133634">
                                                              <w:marLeft w:val="0"/>
                                                              <w:marRight w:val="0"/>
                                                              <w:marTop w:val="0"/>
                                                              <w:marBottom w:val="0"/>
                                                              <w:divBdr>
                                                                <w:top w:val="none" w:sz="0" w:space="0" w:color="auto"/>
                                                                <w:left w:val="none" w:sz="0" w:space="0" w:color="auto"/>
                                                                <w:bottom w:val="none" w:sz="0" w:space="0" w:color="auto"/>
                                                                <w:right w:val="none" w:sz="0" w:space="0" w:color="auto"/>
                                                              </w:divBdr>
                                                              <w:divsChild>
                                                                <w:div w:id="33044637">
                                                                  <w:marLeft w:val="0"/>
                                                                  <w:marRight w:val="0"/>
                                                                  <w:marTop w:val="0"/>
                                                                  <w:marBottom w:val="0"/>
                                                                  <w:divBdr>
                                                                    <w:top w:val="none" w:sz="0" w:space="0" w:color="auto"/>
                                                                    <w:left w:val="none" w:sz="0" w:space="0" w:color="auto"/>
                                                                    <w:bottom w:val="none" w:sz="0" w:space="0" w:color="auto"/>
                                                                    <w:right w:val="none" w:sz="0" w:space="0" w:color="auto"/>
                                                                  </w:divBdr>
                                                                  <w:divsChild>
                                                                    <w:div w:id="446781903">
                                                                      <w:marLeft w:val="0"/>
                                                                      <w:marRight w:val="0"/>
                                                                      <w:marTop w:val="0"/>
                                                                      <w:marBottom w:val="300"/>
                                                                      <w:divBdr>
                                                                        <w:top w:val="none" w:sz="0" w:space="0" w:color="auto"/>
                                                                        <w:left w:val="none" w:sz="0" w:space="0" w:color="auto"/>
                                                                        <w:bottom w:val="none" w:sz="0" w:space="0" w:color="auto"/>
                                                                        <w:right w:val="none" w:sz="0" w:space="0" w:color="auto"/>
                                                                      </w:divBdr>
                                                                      <w:divsChild>
                                                                        <w:div w:id="343482224">
                                                                          <w:marLeft w:val="0"/>
                                                                          <w:marRight w:val="0"/>
                                                                          <w:marTop w:val="300"/>
                                                                          <w:marBottom w:val="300"/>
                                                                          <w:divBdr>
                                                                            <w:top w:val="none" w:sz="0" w:space="0" w:color="auto"/>
                                                                            <w:left w:val="none" w:sz="0" w:space="0" w:color="auto"/>
                                                                            <w:bottom w:val="none" w:sz="0" w:space="0" w:color="auto"/>
                                                                            <w:right w:val="none" w:sz="0" w:space="0" w:color="auto"/>
                                                                          </w:divBdr>
                                                                          <w:divsChild>
                                                                            <w:div w:id="1107000226">
                                                                              <w:marLeft w:val="0"/>
                                                                              <w:marRight w:val="0"/>
                                                                              <w:marTop w:val="0"/>
                                                                              <w:marBottom w:val="0"/>
                                                                              <w:divBdr>
                                                                                <w:top w:val="none" w:sz="0" w:space="0" w:color="auto"/>
                                                                                <w:left w:val="none" w:sz="0" w:space="0" w:color="auto"/>
                                                                                <w:bottom w:val="none" w:sz="0" w:space="0" w:color="auto"/>
                                                                                <w:right w:val="none" w:sz="0" w:space="0" w:color="auto"/>
                                                                              </w:divBdr>
                                                                              <w:divsChild>
                                                                                <w:div w:id="2125882637">
                                                                                  <w:marLeft w:val="0"/>
                                                                                  <w:marRight w:val="0"/>
                                                                                  <w:marTop w:val="0"/>
                                                                                  <w:marBottom w:val="0"/>
                                                                                  <w:divBdr>
                                                                                    <w:top w:val="none" w:sz="0" w:space="0" w:color="auto"/>
                                                                                    <w:left w:val="none" w:sz="0" w:space="0" w:color="auto"/>
                                                                                    <w:bottom w:val="none" w:sz="0" w:space="0" w:color="auto"/>
                                                                                    <w:right w:val="none" w:sz="0" w:space="0" w:color="auto"/>
                                                                                  </w:divBdr>
                                                                                  <w:divsChild>
                                                                                    <w:div w:id="1124154602">
                                                                                      <w:marLeft w:val="0"/>
                                                                                      <w:marRight w:val="0"/>
                                                                                      <w:marTop w:val="0"/>
                                                                                      <w:marBottom w:val="0"/>
                                                                                      <w:divBdr>
                                                                                        <w:top w:val="none" w:sz="0" w:space="0" w:color="auto"/>
                                                                                        <w:left w:val="none" w:sz="0" w:space="0" w:color="auto"/>
                                                                                        <w:bottom w:val="none" w:sz="0" w:space="0" w:color="auto"/>
                                                                                        <w:right w:val="none" w:sz="0" w:space="0" w:color="auto"/>
                                                                                      </w:divBdr>
                                                                                      <w:divsChild>
                                                                                        <w:div w:id="1937326587">
                                                                                          <w:marLeft w:val="0"/>
                                                                                          <w:marRight w:val="0"/>
                                                                                          <w:marTop w:val="0"/>
                                                                                          <w:marBottom w:val="0"/>
                                                                                          <w:divBdr>
                                                                                            <w:top w:val="none" w:sz="0" w:space="0" w:color="auto"/>
                                                                                            <w:left w:val="none" w:sz="0" w:space="0" w:color="auto"/>
                                                                                            <w:bottom w:val="none" w:sz="0" w:space="0" w:color="auto"/>
                                                                                            <w:right w:val="none" w:sz="0" w:space="0" w:color="auto"/>
                                                                                          </w:divBdr>
                                                                                          <w:divsChild>
                                                                                            <w:div w:id="181863123">
                                                                                              <w:marLeft w:val="0"/>
                                                                                              <w:marRight w:val="180"/>
                                                                                              <w:marTop w:val="0"/>
                                                                                              <w:marBottom w:val="0"/>
                                                                                              <w:divBdr>
                                                                                                <w:top w:val="none" w:sz="0" w:space="0" w:color="auto"/>
                                                                                                <w:left w:val="none" w:sz="0" w:space="0" w:color="auto"/>
                                                                                                <w:bottom w:val="none" w:sz="0" w:space="0" w:color="auto"/>
                                                                                                <w:right w:val="none" w:sz="0" w:space="0" w:color="auto"/>
                                                                                              </w:divBdr>
                                                                                              <w:divsChild>
                                                                                                <w:div w:id="1030764181">
                                                                                                  <w:marLeft w:val="0"/>
                                                                                                  <w:marRight w:val="0"/>
                                                                                                  <w:marTop w:val="0"/>
                                                                                                  <w:marBottom w:val="0"/>
                                                                                                  <w:divBdr>
                                                                                                    <w:top w:val="none" w:sz="0" w:space="0" w:color="auto"/>
                                                                                                    <w:left w:val="none" w:sz="0" w:space="0" w:color="auto"/>
                                                                                                    <w:bottom w:val="none" w:sz="0" w:space="0" w:color="auto"/>
                                                                                                    <w:right w:val="none" w:sz="0" w:space="0" w:color="auto"/>
                                                                                                  </w:divBdr>
                                                                                                  <w:divsChild>
                                                                                                    <w:div w:id="991376316">
                                                                                                      <w:marLeft w:val="0"/>
                                                                                                      <w:marRight w:val="0"/>
                                                                                                      <w:marTop w:val="0"/>
                                                                                                      <w:marBottom w:val="0"/>
                                                                                                      <w:divBdr>
                                                                                                        <w:top w:val="none" w:sz="0" w:space="0" w:color="auto"/>
                                                                                                        <w:left w:val="none" w:sz="0" w:space="0" w:color="auto"/>
                                                                                                        <w:bottom w:val="none" w:sz="0" w:space="0" w:color="auto"/>
                                                                                                        <w:right w:val="none" w:sz="0" w:space="0" w:color="auto"/>
                                                                                                      </w:divBdr>
                                                                                                      <w:divsChild>
                                                                                                        <w:div w:id="1226572501">
                                                                                                          <w:marLeft w:val="0"/>
                                                                                                          <w:marRight w:val="0"/>
                                                                                                          <w:marTop w:val="0"/>
                                                                                                          <w:marBottom w:val="0"/>
                                                                                                          <w:divBdr>
                                                                                                            <w:top w:val="none" w:sz="0" w:space="0" w:color="auto"/>
                                                                                                            <w:left w:val="none" w:sz="0" w:space="0" w:color="auto"/>
                                                                                                            <w:bottom w:val="none" w:sz="0" w:space="0" w:color="auto"/>
                                                                                                            <w:right w:val="none" w:sz="0" w:space="0" w:color="auto"/>
                                                                                                          </w:divBdr>
                                                                                                          <w:divsChild>
                                                                                                            <w:div w:id="476843661">
                                                                                                              <w:marLeft w:val="0"/>
                                                                                                              <w:marRight w:val="0"/>
                                                                                                              <w:marTop w:val="0"/>
                                                                                                              <w:marBottom w:val="0"/>
                                                                                                              <w:divBdr>
                                                                                                                <w:top w:val="none" w:sz="0" w:space="0" w:color="auto"/>
                                                                                                                <w:left w:val="none" w:sz="0" w:space="0" w:color="auto"/>
                                                                                                                <w:bottom w:val="none" w:sz="0" w:space="0" w:color="auto"/>
                                                                                                                <w:right w:val="none" w:sz="0" w:space="0" w:color="auto"/>
                                                                                                              </w:divBdr>
                                                                                                              <w:divsChild>
                                                                                                                <w:div w:id="59064222">
                                                                                                                  <w:marLeft w:val="0"/>
                                                                                                                  <w:marRight w:val="0"/>
                                                                                                                  <w:marTop w:val="0"/>
                                                                                                                  <w:marBottom w:val="0"/>
                                                                                                                  <w:divBdr>
                                                                                                                    <w:top w:val="none" w:sz="0" w:space="0" w:color="auto"/>
                                                                                                                    <w:left w:val="none" w:sz="0" w:space="0" w:color="auto"/>
                                                                                                                    <w:bottom w:val="none" w:sz="0" w:space="0" w:color="auto"/>
                                                                                                                    <w:right w:val="none" w:sz="0" w:space="0" w:color="auto"/>
                                                                                                                  </w:divBdr>
                                                                                                                  <w:divsChild>
                                                                                                                    <w:div w:id="391343542">
                                                                                                                      <w:marLeft w:val="0"/>
                                                                                                                      <w:marRight w:val="0"/>
                                                                                                                      <w:marTop w:val="0"/>
                                                                                                                      <w:marBottom w:val="0"/>
                                                                                                                      <w:divBdr>
                                                                                                                        <w:top w:val="none" w:sz="0" w:space="0" w:color="auto"/>
                                                                                                                        <w:left w:val="none" w:sz="0" w:space="0" w:color="auto"/>
                                                                                                                        <w:bottom w:val="none" w:sz="0" w:space="0" w:color="auto"/>
                                                                                                                        <w:right w:val="none" w:sz="0" w:space="0" w:color="auto"/>
                                                                                                                      </w:divBdr>
                                                                                                                      <w:divsChild>
                                                                                                                        <w:div w:id="1174497772">
                                                                                                                          <w:marLeft w:val="0"/>
                                                                                                                          <w:marRight w:val="0"/>
                                                                                                                          <w:marTop w:val="0"/>
                                                                                                                          <w:marBottom w:val="0"/>
                                                                                                                          <w:divBdr>
                                                                                                                            <w:top w:val="none" w:sz="0" w:space="0" w:color="auto"/>
                                                                                                                            <w:left w:val="none" w:sz="0" w:space="0" w:color="auto"/>
                                                                                                                            <w:bottom w:val="none" w:sz="0" w:space="0" w:color="auto"/>
                                                                                                                            <w:right w:val="none" w:sz="0" w:space="0" w:color="auto"/>
                                                                                                                          </w:divBdr>
                                                                                                                          <w:divsChild>
                                                                                                                            <w:div w:id="1124881696">
                                                                                                                              <w:marLeft w:val="0"/>
                                                                                                                              <w:marRight w:val="0"/>
                                                                                                                              <w:marTop w:val="0"/>
                                                                                                                              <w:marBottom w:val="0"/>
                                                                                                                              <w:divBdr>
                                                                                                                                <w:top w:val="none" w:sz="0" w:space="0" w:color="auto"/>
                                                                                                                                <w:left w:val="none" w:sz="0" w:space="0" w:color="auto"/>
                                                                                                                                <w:bottom w:val="none" w:sz="0" w:space="0" w:color="auto"/>
                                                                                                                                <w:right w:val="none" w:sz="0" w:space="0" w:color="auto"/>
                                                                                                                              </w:divBdr>
                                                                                                                              <w:divsChild>
                                                                                                                                <w:div w:id="986592827">
                                                                                                                                  <w:marLeft w:val="0"/>
                                                                                                                                  <w:marRight w:val="0"/>
                                                                                                                                  <w:marTop w:val="0"/>
                                                                                                                                  <w:marBottom w:val="0"/>
                                                                                                                                  <w:divBdr>
                                                                                                                                    <w:top w:val="none" w:sz="0" w:space="0" w:color="auto"/>
                                                                                                                                    <w:left w:val="none" w:sz="0" w:space="0" w:color="auto"/>
                                                                                                                                    <w:bottom w:val="none" w:sz="0" w:space="0" w:color="auto"/>
                                                                                                                                    <w:right w:val="none" w:sz="0" w:space="0" w:color="auto"/>
                                                                                                                                  </w:divBdr>
                                                                                                                                  <w:divsChild>
                                                                                                                                    <w:div w:id="1707755076">
                                                                                                                                      <w:marLeft w:val="0"/>
                                                                                                                                      <w:marRight w:val="0"/>
                                                                                                                                      <w:marTop w:val="0"/>
                                                                                                                                      <w:marBottom w:val="0"/>
                                                                                                                                      <w:divBdr>
                                                                                                                                        <w:top w:val="none" w:sz="0" w:space="0" w:color="auto"/>
                                                                                                                                        <w:left w:val="none" w:sz="0" w:space="0" w:color="auto"/>
                                                                                                                                        <w:bottom w:val="none" w:sz="0" w:space="0" w:color="auto"/>
                                                                                                                                        <w:right w:val="none" w:sz="0" w:space="0" w:color="auto"/>
                                                                                                                                      </w:divBdr>
                                                                                                                                      <w:divsChild>
                                                                                                                                        <w:div w:id="20734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4677">
                                                                                                                                  <w:marLeft w:val="90"/>
                                                                                                                                  <w:marRight w:val="0"/>
                                                                                                                                  <w:marTop w:val="0"/>
                                                                                                                                  <w:marBottom w:val="0"/>
                                                                                                                                  <w:divBdr>
                                                                                                                                    <w:top w:val="none" w:sz="0" w:space="0" w:color="auto"/>
                                                                                                                                    <w:left w:val="none" w:sz="0" w:space="0" w:color="auto"/>
                                                                                                                                    <w:bottom w:val="none" w:sz="0" w:space="0" w:color="auto"/>
                                                                                                                                    <w:right w:val="none" w:sz="0" w:space="0" w:color="auto"/>
                                                                                                                                  </w:divBdr>
                                                                                                                                  <w:divsChild>
                                                                                                                                    <w:div w:id="3827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64668">
                                                                                                                      <w:marLeft w:val="0"/>
                                                                                                                      <w:marRight w:val="0"/>
                                                                                                                      <w:marTop w:val="0"/>
                                                                                                                      <w:marBottom w:val="0"/>
                                                                                                                      <w:divBdr>
                                                                                                                        <w:top w:val="none" w:sz="0" w:space="0" w:color="auto"/>
                                                                                                                        <w:left w:val="none" w:sz="0" w:space="0" w:color="auto"/>
                                                                                                                        <w:bottom w:val="none" w:sz="0" w:space="0" w:color="auto"/>
                                                                                                                        <w:right w:val="none" w:sz="0" w:space="0" w:color="auto"/>
                                                                                                                      </w:divBdr>
                                                                                                                    </w:div>
                                                                                                                    <w:div w:id="1475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985232">
                                                                                          <w:marLeft w:val="0"/>
                                                                                          <w:marRight w:val="0"/>
                                                                                          <w:marTop w:val="0"/>
                                                                                          <w:marBottom w:val="0"/>
                                                                                          <w:divBdr>
                                                                                            <w:top w:val="none" w:sz="0" w:space="0" w:color="auto"/>
                                                                                            <w:left w:val="none" w:sz="0" w:space="0" w:color="auto"/>
                                                                                            <w:bottom w:val="none" w:sz="0" w:space="0" w:color="auto"/>
                                                                                            <w:right w:val="none" w:sz="0" w:space="0" w:color="auto"/>
                                                                                          </w:divBdr>
                                                                                          <w:divsChild>
                                                                                            <w:div w:id="874267098">
                                                                                              <w:marLeft w:val="0"/>
                                                                                              <w:marRight w:val="180"/>
                                                                                              <w:marTop w:val="0"/>
                                                                                              <w:marBottom w:val="0"/>
                                                                                              <w:divBdr>
                                                                                                <w:top w:val="none" w:sz="0" w:space="0" w:color="auto"/>
                                                                                                <w:left w:val="none" w:sz="0" w:space="0" w:color="auto"/>
                                                                                                <w:bottom w:val="none" w:sz="0" w:space="0" w:color="auto"/>
                                                                                                <w:right w:val="none" w:sz="0" w:space="0" w:color="auto"/>
                                                                                              </w:divBdr>
                                                                                              <w:divsChild>
                                                                                                <w:div w:id="941884351">
                                                                                                  <w:marLeft w:val="0"/>
                                                                                                  <w:marRight w:val="0"/>
                                                                                                  <w:marTop w:val="0"/>
                                                                                                  <w:marBottom w:val="0"/>
                                                                                                  <w:divBdr>
                                                                                                    <w:top w:val="none" w:sz="0" w:space="0" w:color="auto"/>
                                                                                                    <w:left w:val="none" w:sz="0" w:space="0" w:color="auto"/>
                                                                                                    <w:bottom w:val="none" w:sz="0" w:space="0" w:color="auto"/>
                                                                                                    <w:right w:val="none" w:sz="0" w:space="0" w:color="auto"/>
                                                                                                  </w:divBdr>
                                                                                                  <w:divsChild>
                                                                                                    <w:div w:id="680395254">
                                                                                                      <w:marLeft w:val="0"/>
                                                                                                      <w:marRight w:val="0"/>
                                                                                                      <w:marTop w:val="0"/>
                                                                                                      <w:marBottom w:val="0"/>
                                                                                                      <w:divBdr>
                                                                                                        <w:top w:val="none" w:sz="0" w:space="0" w:color="auto"/>
                                                                                                        <w:left w:val="none" w:sz="0" w:space="0" w:color="auto"/>
                                                                                                        <w:bottom w:val="none" w:sz="0" w:space="0" w:color="auto"/>
                                                                                                        <w:right w:val="none" w:sz="0" w:space="0" w:color="auto"/>
                                                                                                      </w:divBdr>
                                                                                                      <w:divsChild>
                                                                                                        <w:div w:id="1353843760">
                                                                                                          <w:marLeft w:val="0"/>
                                                                                                          <w:marRight w:val="0"/>
                                                                                                          <w:marTop w:val="0"/>
                                                                                                          <w:marBottom w:val="0"/>
                                                                                                          <w:divBdr>
                                                                                                            <w:top w:val="none" w:sz="0" w:space="0" w:color="auto"/>
                                                                                                            <w:left w:val="none" w:sz="0" w:space="0" w:color="auto"/>
                                                                                                            <w:bottom w:val="none" w:sz="0" w:space="0" w:color="auto"/>
                                                                                                            <w:right w:val="none" w:sz="0" w:space="0" w:color="auto"/>
                                                                                                          </w:divBdr>
                                                                                                          <w:divsChild>
                                                                                                            <w:div w:id="575751155">
                                                                                                              <w:marLeft w:val="0"/>
                                                                                                              <w:marRight w:val="0"/>
                                                                                                              <w:marTop w:val="0"/>
                                                                                                              <w:marBottom w:val="0"/>
                                                                                                              <w:divBdr>
                                                                                                                <w:top w:val="none" w:sz="0" w:space="0" w:color="auto"/>
                                                                                                                <w:left w:val="none" w:sz="0" w:space="0" w:color="auto"/>
                                                                                                                <w:bottom w:val="none" w:sz="0" w:space="0" w:color="auto"/>
                                                                                                                <w:right w:val="none" w:sz="0" w:space="0" w:color="auto"/>
                                                                                                              </w:divBdr>
                                                                                                              <w:divsChild>
                                                                                                                <w:div w:id="556360061">
                                                                                                                  <w:marLeft w:val="0"/>
                                                                                                                  <w:marRight w:val="0"/>
                                                                                                                  <w:marTop w:val="0"/>
                                                                                                                  <w:marBottom w:val="0"/>
                                                                                                                  <w:divBdr>
                                                                                                                    <w:top w:val="none" w:sz="0" w:space="0" w:color="auto"/>
                                                                                                                    <w:left w:val="none" w:sz="0" w:space="0" w:color="auto"/>
                                                                                                                    <w:bottom w:val="none" w:sz="0" w:space="0" w:color="auto"/>
                                                                                                                    <w:right w:val="none" w:sz="0" w:space="0" w:color="auto"/>
                                                                                                                  </w:divBdr>
                                                                                                                  <w:divsChild>
                                                                                                                    <w:div w:id="2070380420">
                                                                                                                      <w:marLeft w:val="0"/>
                                                                                                                      <w:marRight w:val="0"/>
                                                                                                                      <w:marTop w:val="0"/>
                                                                                                                      <w:marBottom w:val="0"/>
                                                                                                                      <w:divBdr>
                                                                                                                        <w:top w:val="none" w:sz="0" w:space="0" w:color="auto"/>
                                                                                                                        <w:left w:val="none" w:sz="0" w:space="0" w:color="auto"/>
                                                                                                                        <w:bottom w:val="none" w:sz="0" w:space="0" w:color="auto"/>
                                                                                                                        <w:right w:val="none" w:sz="0" w:space="0" w:color="auto"/>
                                                                                                                      </w:divBdr>
                                                                                                                      <w:divsChild>
                                                                                                                        <w:div w:id="493297202">
                                                                                                                          <w:marLeft w:val="0"/>
                                                                                                                          <w:marRight w:val="0"/>
                                                                                                                          <w:marTop w:val="0"/>
                                                                                                                          <w:marBottom w:val="0"/>
                                                                                                                          <w:divBdr>
                                                                                                                            <w:top w:val="none" w:sz="0" w:space="0" w:color="auto"/>
                                                                                                                            <w:left w:val="none" w:sz="0" w:space="0" w:color="auto"/>
                                                                                                                            <w:bottom w:val="none" w:sz="0" w:space="0" w:color="auto"/>
                                                                                                                            <w:right w:val="none" w:sz="0" w:space="0" w:color="auto"/>
                                                                                                                          </w:divBdr>
                                                                                                                          <w:divsChild>
                                                                                                                            <w:div w:id="786116862">
                                                                                                                              <w:marLeft w:val="0"/>
                                                                                                                              <w:marRight w:val="0"/>
                                                                                                                              <w:marTop w:val="0"/>
                                                                                                                              <w:marBottom w:val="0"/>
                                                                                                                              <w:divBdr>
                                                                                                                                <w:top w:val="none" w:sz="0" w:space="0" w:color="auto"/>
                                                                                                                                <w:left w:val="none" w:sz="0" w:space="0" w:color="auto"/>
                                                                                                                                <w:bottom w:val="none" w:sz="0" w:space="0" w:color="auto"/>
                                                                                                                                <w:right w:val="none" w:sz="0" w:space="0" w:color="auto"/>
                                                                                                                              </w:divBdr>
                                                                                                                              <w:divsChild>
                                                                                                                                <w:div w:id="2100254791">
                                                                                                                                  <w:marLeft w:val="0"/>
                                                                                                                                  <w:marRight w:val="0"/>
                                                                                                                                  <w:marTop w:val="0"/>
                                                                                                                                  <w:marBottom w:val="0"/>
                                                                                                                                  <w:divBdr>
                                                                                                                                    <w:top w:val="none" w:sz="0" w:space="0" w:color="auto"/>
                                                                                                                                    <w:left w:val="none" w:sz="0" w:space="0" w:color="auto"/>
                                                                                                                                    <w:bottom w:val="none" w:sz="0" w:space="0" w:color="auto"/>
                                                                                                                                    <w:right w:val="none" w:sz="0" w:space="0" w:color="auto"/>
                                                                                                                                  </w:divBdr>
                                                                                                                                  <w:divsChild>
                                                                                                                                    <w:div w:id="1469861887">
                                                                                                                                      <w:marLeft w:val="0"/>
                                                                                                                                      <w:marRight w:val="0"/>
                                                                                                                                      <w:marTop w:val="0"/>
                                                                                                                                      <w:marBottom w:val="0"/>
                                                                                                                                      <w:divBdr>
                                                                                                                                        <w:top w:val="none" w:sz="0" w:space="0" w:color="auto"/>
                                                                                                                                        <w:left w:val="none" w:sz="0" w:space="0" w:color="auto"/>
                                                                                                                                        <w:bottom w:val="none" w:sz="0" w:space="0" w:color="auto"/>
                                                                                                                                        <w:right w:val="none" w:sz="0" w:space="0" w:color="auto"/>
                                                                                                                                      </w:divBdr>
                                                                                                                                      <w:divsChild>
                                                                                                                                        <w:div w:id="11297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42">
                                                                                                                                  <w:marLeft w:val="90"/>
                                                                                                                                  <w:marRight w:val="0"/>
                                                                                                                                  <w:marTop w:val="0"/>
                                                                                                                                  <w:marBottom w:val="0"/>
                                                                                                                                  <w:divBdr>
                                                                                                                                    <w:top w:val="none" w:sz="0" w:space="0" w:color="auto"/>
                                                                                                                                    <w:left w:val="none" w:sz="0" w:space="0" w:color="auto"/>
                                                                                                                                    <w:bottom w:val="none" w:sz="0" w:space="0" w:color="auto"/>
                                                                                                                                    <w:right w:val="none" w:sz="0" w:space="0" w:color="auto"/>
                                                                                                                                  </w:divBdr>
                                                                                                                                  <w:divsChild>
                                                                                                                                    <w:div w:id="9739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4478">
                                                                                                                      <w:marLeft w:val="0"/>
                                                                                                                      <w:marRight w:val="0"/>
                                                                                                                      <w:marTop w:val="0"/>
                                                                                                                      <w:marBottom w:val="0"/>
                                                                                                                      <w:divBdr>
                                                                                                                        <w:top w:val="none" w:sz="0" w:space="0" w:color="auto"/>
                                                                                                                        <w:left w:val="none" w:sz="0" w:space="0" w:color="auto"/>
                                                                                                                        <w:bottom w:val="none" w:sz="0" w:space="0" w:color="auto"/>
                                                                                                                        <w:right w:val="none" w:sz="0" w:space="0" w:color="auto"/>
                                                                                                                      </w:divBdr>
                                                                                                                    </w:div>
                                                                                                                    <w:div w:id="17978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524558">
                                                                                          <w:marLeft w:val="0"/>
                                                                                          <w:marRight w:val="0"/>
                                                                                          <w:marTop w:val="0"/>
                                                                                          <w:marBottom w:val="0"/>
                                                                                          <w:divBdr>
                                                                                            <w:top w:val="none" w:sz="0" w:space="0" w:color="auto"/>
                                                                                            <w:left w:val="none" w:sz="0" w:space="0" w:color="auto"/>
                                                                                            <w:bottom w:val="none" w:sz="0" w:space="0" w:color="auto"/>
                                                                                            <w:right w:val="none" w:sz="0" w:space="0" w:color="auto"/>
                                                                                          </w:divBdr>
                                                                                          <w:divsChild>
                                                                                            <w:div w:id="134298722">
                                                                                              <w:marLeft w:val="0"/>
                                                                                              <w:marRight w:val="0"/>
                                                                                              <w:marTop w:val="0"/>
                                                                                              <w:marBottom w:val="0"/>
                                                                                              <w:divBdr>
                                                                                                <w:top w:val="none" w:sz="0" w:space="0" w:color="auto"/>
                                                                                                <w:left w:val="none" w:sz="0" w:space="0" w:color="auto"/>
                                                                                                <w:bottom w:val="none" w:sz="0" w:space="0" w:color="auto"/>
                                                                                                <w:right w:val="none" w:sz="0" w:space="0" w:color="auto"/>
                                                                                              </w:divBdr>
                                                                                              <w:divsChild>
                                                                                                <w:div w:id="1575892852">
                                                                                                  <w:marLeft w:val="0"/>
                                                                                                  <w:marRight w:val="0"/>
                                                                                                  <w:marTop w:val="0"/>
                                                                                                  <w:marBottom w:val="0"/>
                                                                                                  <w:divBdr>
                                                                                                    <w:top w:val="none" w:sz="0" w:space="0" w:color="auto"/>
                                                                                                    <w:left w:val="none" w:sz="0" w:space="0" w:color="auto"/>
                                                                                                    <w:bottom w:val="none" w:sz="0" w:space="0" w:color="auto"/>
                                                                                                    <w:right w:val="none" w:sz="0" w:space="0" w:color="auto"/>
                                                                                                  </w:divBdr>
                                                                                                  <w:divsChild>
                                                                                                    <w:div w:id="1261526735">
                                                                                                      <w:marLeft w:val="0"/>
                                                                                                      <w:marRight w:val="0"/>
                                                                                                      <w:marTop w:val="0"/>
                                                                                                      <w:marBottom w:val="0"/>
                                                                                                      <w:divBdr>
                                                                                                        <w:top w:val="none" w:sz="0" w:space="0" w:color="auto"/>
                                                                                                        <w:left w:val="none" w:sz="0" w:space="0" w:color="auto"/>
                                                                                                        <w:bottom w:val="none" w:sz="0" w:space="0" w:color="auto"/>
                                                                                                        <w:right w:val="none" w:sz="0" w:space="0" w:color="auto"/>
                                                                                                      </w:divBdr>
                                                                                                      <w:divsChild>
                                                                                                        <w:div w:id="613174092">
                                                                                                          <w:marLeft w:val="0"/>
                                                                                                          <w:marRight w:val="0"/>
                                                                                                          <w:marTop w:val="0"/>
                                                                                                          <w:marBottom w:val="0"/>
                                                                                                          <w:divBdr>
                                                                                                            <w:top w:val="none" w:sz="0" w:space="0" w:color="auto"/>
                                                                                                            <w:left w:val="none" w:sz="0" w:space="0" w:color="auto"/>
                                                                                                            <w:bottom w:val="none" w:sz="0" w:space="0" w:color="auto"/>
                                                                                                            <w:right w:val="none" w:sz="0" w:space="0" w:color="auto"/>
                                                                                                          </w:divBdr>
                                                                                                          <w:divsChild>
                                                                                                            <w:div w:id="847908672">
                                                                                                              <w:marLeft w:val="0"/>
                                                                                                              <w:marRight w:val="0"/>
                                                                                                              <w:marTop w:val="0"/>
                                                                                                              <w:marBottom w:val="0"/>
                                                                                                              <w:divBdr>
                                                                                                                <w:top w:val="none" w:sz="0" w:space="0" w:color="auto"/>
                                                                                                                <w:left w:val="none" w:sz="0" w:space="0" w:color="auto"/>
                                                                                                                <w:bottom w:val="none" w:sz="0" w:space="0" w:color="auto"/>
                                                                                                                <w:right w:val="none" w:sz="0" w:space="0" w:color="auto"/>
                                                                                                              </w:divBdr>
                                                                                                              <w:divsChild>
                                                                                                                <w:div w:id="674303659">
                                                                                                                  <w:marLeft w:val="0"/>
                                                                                                                  <w:marRight w:val="0"/>
                                                                                                                  <w:marTop w:val="0"/>
                                                                                                                  <w:marBottom w:val="0"/>
                                                                                                                  <w:divBdr>
                                                                                                                    <w:top w:val="none" w:sz="0" w:space="0" w:color="auto"/>
                                                                                                                    <w:left w:val="none" w:sz="0" w:space="0" w:color="auto"/>
                                                                                                                    <w:bottom w:val="none" w:sz="0" w:space="0" w:color="auto"/>
                                                                                                                    <w:right w:val="none" w:sz="0" w:space="0" w:color="auto"/>
                                                                                                                  </w:divBdr>
                                                                                                                  <w:divsChild>
                                                                                                                    <w:div w:id="140656849">
                                                                                                                      <w:marLeft w:val="0"/>
                                                                                                                      <w:marRight w:val="0"/>
                                                                                                                      <w:marTop w:val="0"/>
                                                                                                                      <w:marBottom w:val="0"/>
                                                                                                                      <w:divBdr>
                                                                                                                        <w:top w:val="none" w:sz="0" w:space="0" w:color="auto"/>
                                                                                                                        <w:left w:val="none" w:sz="0" w:space="0" w:color="auto"/>
                                                                                                                        <w:bottom w:val="none" w:sz="0" w:space="0" w:color="auto"/>
                                                                                                                        <w:right w:val="none" w:sz="0" w:space="0" w:color="auto"/>
                                                                                                                      </w:divBdr>
                                                                                                                      <w:divsChild>
                                                                                                                        <w:div w:id="43066487">
                                                                                                                          <w:marLeft w:val="0"/>
                                                                                                                          <w:marRight w:val="0"/>
                                                                                                                          <w:marTop w:val="0"/>
                                                                                                                          <w:marBottom w:val="0"/>
                                                                                                                          <w:divBdr>
                                                                                                                            <w:top w:val="none" w:sz="0" w:space="0" w:color="auto"/>
                                                                                                                            <w:left w:val="none" w:sz="0" w:space="0" w:color="auto"/>
                                                                                                                            <w:bottom w:val="none" w:sz="0" w:space="0" w:color="auto"/>
                                                                                                                            <w:right w:val="none" w:sz="0" w:space="0" w:color="auto"/>
                                                                                                                          </w:divBdr>
                                                                                                                          <w:divsChild>
                                                                                                                            <w:div w:id="1165822256">
                                                                                                                              <w:marLeft w:val="0"/>
                                                                                                                              <w:marRight w:val="0"/>
                                                                                                                              <w:marTop w:val="0"/>
                                                                                                                              <w:marBottom w:val="0"/>
                                                                                                                              <w:divBdr>
                                                                                                                                <w:top w:val="none" w:sz="0" w:space="0" w:color="auto"/>
                                                                                                                                <w:left w:val="none" w:sz="0" w:space="0" w:color="auto"/>
                                                                                                                                <w:bottom w:val="none" w:sz="0" w:space="0" w:color="auto"/>
                                                                                                                                <w:right w:val="none" w:sz="0" w:space="0" w:color="auto"/>
                                                                                                                              </w:divBdr>
                                                                                                                              <w:divsChild>
                                                                                                                                <w:div w:id="200635237">
                                                                                                                                  <w:marLeft w:val="0"/>
                                                                                                                                  <w:marRight w:val="0"/>
                                                                                                                                  <w:marTop w:val="0"/>
                                                                                                                                  <w:marBottom w:val="0"/>
                                                                                                                                  <w:divBdr>
                                                                                                                                    <w:top w:val="none" w:sz="0" w:space="0" w:color="auto"/>
                                                                                                                                    <w:left w:val="none" w:sz="0" w:space="0" w:color="auto"/>
                                                                                                                                    <w:bottom w:val="none" w:sz="0" w:space="0" w:color="auto"/>
                                                                                                                                    <w:right w:val="none" w:sz="0" w:space="0" w:color="auto"/>
                                                                                                                                  </w:divBdr>
                                                                                                                                  <w:divsChild>
                                                                                                                                    <w:div w:id="2081831660">
                                                                                                                                      <w:marLeft w:val="0"/>
                                                                                                                                      <w:marRight w:val="0"/>
                                                                                                                                      <w:marTop w:val="0"/>
                                                                                                                                      <w:marBottom w:val="0"/>
                                                                                                                                      <w:divBdr>
                                                                                                                                        <w:top w:val="none" w:sz="0" w:space="0" w:color="auto"/>
                                                                                                                                        <w:left w:val="none" w:sz="0" w:space="0" w:color="auto"/>
                                                                                                                                        <w:bottom w:val="none" w:sz="0" w:space="0" w:color="auto"/>
                                                                                                                                        <w:right w:val="none" w:sz="0" w:space="0" w:color="auto"/>
                                                                                                                                      </w:divBdr>
                                                                                                                                      <w:divsChild>
                                                                                                                                        <w:div w:id="9431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5542">
                                                                                                                                  <w:marLeft w:val="90"/>
                                                                                                                                  <w:marRight w:val="0"/>
                                                                                                                                  <w:marTop w:val="0"/>
                                                                                                                                  <w:marBottom w:val="0"/>
                                                                                                                                  <w:divBdr>
                                                                                                                                    <w:top w:val="none" w:sz="0" w:space="0" w:color="auto"/>
                                                                                                                                    <w:left w:val="none" w:sz="0" w:space="0" w:color="auto"/>
                                                                                                                                    <w:bottom w:val="none" w:sz="0" w:space="0" w:color="auto"/>
                                                                                                                                    <w:right w:val="none" w:sz="0" w:space="0" w:color="auto"/>
                                                                                                                                  </w:divBdr>
                                                                                                                                  <w:divsChild>
                                                                                                                                    <w:div w:id="5745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5610">
                                                                                                                      <w:marLeft w:val="0"/>
                                                                                                                      <w:marRight w:val="0"/>
                                                                                                                      <w:marTop w:val="0"/>
                                                                                                                      <w:marBottom w:val="0"/>
                                                                                                                      <w:divBdr>
                                                                                                                        <w:top w:val="none" w:sz="0" w:space="0" w:color="auto"/>
                                                                                                                        <w:left w:val="none" w:sz="0" w:space="0" w:color="auto"/>
                                                                                                                        <w:bottom w:val="none" w:sz="0" w:space="0" w:color="auto"/>
                                                                                                                        <w:right w:val="none" w:sz="0" w:space="0" w:color="auto"/>
                                                                                                                      </w:divBdr>
                                                                                                                    </w:div>
                                                                                                                    <w:div w:id="19835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109801">
                                      <w:marLeft w:val="0"/>
                                      <w:marRight w:val="0"/>
                                      <w:marTop w:val="0"/>
                                      <w:marBottom w:val="0"/>
                                      <w:divBdr>
                                        <w:top w:val="none" w:sz="0" w:space="0" w:color="auto"/>
                                        <w:left w:val="none" w:sz="0" w:space="0" w:color="auto"/>
                                        <w:bottom w:val="none" w:sz="0" w:space="0" w:color="auto"/>
                                        <w:right w:val="none" w:sz="0" w:space="0" w:color="auto"/>
                                      </w:divBdr>
                                      <w:divsChild>
                                        <w:div w:id="293290444">
                                          <w:marLeft w:val="0"/>
                                          <w:marRight w:val="0"/>
                                          <w:marTop w:val="0"/>
                                          <w:marBottom w:val="0"/>
                                          <w:divBdr>
                                            <w:top w:val="none" w:sz="0" w:space="0" w:color="auto"/>
                                            <w:left w:val="none" w:sz="0" w:space="0" w:color="auto"/>
                                            <w:bottom w:val="none" w:sz="0" w:space="0" w:color="auto"/>
                                            <w:right w:val="none" w:sz="0" w:space="0" w:color="auto"/>
                                          </w:divBdr>
                                          <w:divsChild>
                                            <w:div w:id="20607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3149041">
      <w:bodyDiv w:val="1"/>
      <w:marLeft w:val="0"/>
      <w:marRight w:val="0"/>
      <w:marTop w:val="0"/>
      <w:marBottom w:val="0"/>
      <w:divBdr>
        <w:top w:val="none" w:sz="0" w:space="0" w:color="auto"/>
        <w:left w:val="none" w:sz="0" w:space="0" w:color="auto"/>
        <w:bottom w:val="none" w:sz="0" w:space="0" w:color="auto"/>
        <w:right w:val="none" w:sz="0" w:space="0" w:color="auto"/>
      </w:divBdr>
    </w:div>
    <w:div w:id="1089421656">
      <w:bodyDiv w:val="1"/>
      <w:marLeft w:val="0"/>
      <w:marRight w:val="0"/>
      <w:marTop w:val="0"/>
      <w:marBottom w:val="0"/>
      <w:divBdr>
        <w:top w:val="none" w:sz="0" w:space="0" w:color="auto"/>
        <w:left w:val="none" w:sz="0" w:space="0" w:color="auto"/>
        <w:bottom w:val="none" w:sz="0" w:space="0" w:color="auto"/>
        <w:right w:val="none" w:sz="0" w:space="0" w:color="auto"/>
      </w:divBdr>
    </w:div>
    <w:div w:id="1139417931">
      <w:bodyDiv w:val="1"/>
      <w:marLeft w:val="0"/>
      <w:marRight w:val="0"/>
      <w:marTop w:val="0"/>
      <w:marBottom w:val="0"/>
      <w:divBdr>
        <w:top w:val="none" w:sz="0" w:space="0" w:color="auto"/>
        <w:left w:val="none" w:sz="0" w:space="0" w:color="auto"/>
        <w:bottom w:val="none" w:sz="0" w:space="0" w:color="auto"/>
        <w:right w:val="none" w:sz="0" w:space="0" w:color="auto"/>
      </w:divBdr>
    </w:div>
    <w:div w:id="1273515234">
      <w:bodyDiv w:val="1"/>
      <w:marLeft w:val="0"/>
      <w:marRight w:val="0"/>
      <w:marTop w:val="0"/>
      <w:marBottom w:val="0"/>
      <w:divBdr>
        <w:top w:val="none" w:sz="0" w:space="0" w:color="auto"/>
        <w:left w:val="none" w:sz="0" w:space="0" w:color="auto"/>
        <w:bottom w:val="none" w:sz="0" w:space="0" w:color="auto"/>
        <w:right w:val="none" w:sz="0" w:space="0" w:color="auto"/>
      </w:divBdr>
    </w:div>
    <w:div w:id="1338002360">
      <w:bodyDiv w:val="1"/>
      <w:marLeft w:val="0"/>
      <w:marRight w:val="0"/>
      <w:marTop w:val="0"/>
      <w:marBottom w:val="0"/>
      <w:divBdr>
        <w:top w:val="none" w:sz="0" w:space="0" w:color="auto"/>
        <w:left w:val="none" w:sz="0" w:space="0" w:color="auto"/>
        <w:bottom w:val="none" w:sz="0" w:space="0" w:color="auto"/>
        <w:right w:val="none" w:sz="0" w:space="0" w:color="auto"/>
      </w:divBdr>
    </w:div>
    <w:div w:id="1384056511">
      <w:bodyDiv w:val="1"/>
      <w:marLeft w:val="0"/>
      <w:marRight w:val="0"/>
      <w:marTop w:val="0"/>
      <w:marBottom w:val="0"/>
      <w:divBdr>
        <w:top w:val="none" w:sz="0" w:space="0" w:color="auto"/>
        <w:left w:val="none" w:sz="0" w:space="0" w:color="auto"/>
        <w:bottom w:val="none" w:sz="0" w:space="0" w:color="auto"/>
        <w:right w:val="none" w:sz="0" w:space="0" w:color="auto"/>
      </w:divBdr>
    </w:div>
    <w:div w:id="1409495619">
      <w:bodyDiv w:val="1"/>
      <w:marLeft w:val="0"/>
      <w:marRight w:val="0"/>
      <w:marTop w:val="0"/>
      <w:marBottom w:val="0"/>
      <w:divBdr>
        <w:top w:val="none" w:sz="0" w:space="0" w:color="auto"/>
        <w:left w:val="none" w:sz="0" w:space="0" w:color="auto"/>
        <w:bottom w:val="none" w:sz="0" w:space="0" w:color="auto"/>
        <w:right w:val="none" w:sz="0" w:space="0" w:color="auto"/>
      </w:divBdr>
    </w:div>
    <w:div w:id="1593926785">
      <w:bodyDiv w:val="1"/>
      <w:marLeft w:val="0"/>
      <w:marRight w:val="0"/>
      <w:marTop w:val="0"/>
      <w:marBottom w:val="0"/>
      <w:divBdr>
        <w:top w:val="none" w:sz="0" w:space="0" w:color="auto"/>
        <w:left w:val="none" w:sz="0" w:space="0" w:color="auto"/>
        <w:bottom w:val="none" w:sz="0" w:space="0" w:color="auto"/>
        <w:right w:val="none" w:sz="0" w:space="0" w:color="auto"/>
      </w:divBdr>
    </w:div>
    <w:div w:id="1669744934">
      <w:bodyDiv w:val="1"/>
      <w:marLeft w:val="0"/>
      <w:marRight w:val="0"/>
      <w:marTop w:val="0"/>
      <w:marBottom w:val="0"/>
      <w:divBdr>
        <w:top w:val="none" w:sz="0" w:space="0" w:color="auto"/>
        <w:left w:val="none" w:sz="0" w:space="0" w:color="auto"/>
        <w:bottom w:val="none" w:sz="0" w:space="0" w:color="auto"/>
        <w:right w:val="none" w:sz="0" w:space="0" w:color="auto"/>
      </w:divBdr>
    </w:div>
    <w:div w:id="1707363330">
      <w:bodyDiv w:val="1"/>
      <w:marLeft w:val="0"/>
      <w:marRight w:val="0"/>
      <w:marTop w:val="0"/>
      <w:marBottom w:val="0"/>
      <w:divBdr>
        <w:top w:val="none" w:sz="0" w:space="0" w:color="auto"/>
        <w:left w:val="none" w:sz="0" w:space="0" w:color="auto"/>
        <w:bottom w:val="none" w:sz="0" w:space="0" w:color="auto"/>
        <w:right w:val="none" w:sz="0" w:space="0" w:color="auto"/>
      </w:divBdr>
    </w:div>
    <w:div w:id="1748843699">
      <w:bodyDiv w:val="1"/>
      <w:marLeft w:val="0"/>
      <w:marRight w:val="0"/>
      <w:marTop w:val="0"/>
      <w:marBottom w:val="0"/>
      <w:divBdr>
        <w:top w:val="none" w:sz="0" w:space="0" w:color="auto"/>
        <w:left w:val="none" w:sz="0" w:space="0" w:color="auto"/>
        <w:bottom w:val="none" w:sz="0" w:space="0" w:color="auto"/>
        <w:right w:val="none" w:sz="0" w:space="0" w:color="auto"/>
      </w:divBdr>
    </w:div>
    <w:div w:id="1762140493">
      <w:bodyDiv w:val="1"/>
      <w:marLeft w:val="0"/>
      <w:marRight w:val="0"/>
      <w:marTop w:val="0"/>
      <w:marBottom w:val="0"/>
      <w:divBdr>
        <w:top w:val="none" w:sz="0" w:space="0" w:color="auto"/>
        <w:left w:val="none" w:sz="0" w:space="0" w:color="auto"/>
        <w:bottom w:val="none" w:sz="0" w:space="0" w:color="auto"/>
        <w:right w:val="none" w:sz="0" w:space="0" w:color="auto"/>
      </w:divBdr>
    </w:div>
    <w:div w:id="1832870973">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yf.mn.gov/partners-and-providers/grant-rfp-programs" TargetMode="External"/><Relationship Id="rId13" Type="http://schemas.openxmlformats.org/officeDocument/2006/relationships/hyperlink" Target="https://dcyf.mn.gov/partners-and-providers/grant-rfp-programs" TargetMode="External"/><Relationship Id="rId18" Type="http://schemas.openxmlformats.org/officeDocument/2006/relationships/hyperlink" Target="https://www.revisor.mn.gov/statutes/cite/142E.3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cyf.mn.gov/partners-and-providers/grant-rfp-programs" TargetMode="External"/><Relationship Id="rId7" Type="http://schemas.openxmlformats.org/officeDocument/2006/relationships/endnotes" Target="endnotes.xml"/><Relationship Id="rId12" Type="http://schemas.openxmlformats.org/officeDocument/2006/relationships/hyperlink" Target="https://dcyf.mn.gov/partners-and-providers/grant-rfp-programs" TargetMode="External"/><Relationship Id="rId17" Type="http://schemas.openxmlformats.org/officeDocument/2006/relationships/hyperlink" Target="https://www.revisor.mn.gov/statutes/cite/142E.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cyf.mn.gov/partners-and-providers/grant-rfp-programs" TargetMode="External"/><Relationship Id="rId20" Type="http://schemas.openxmlformats.org/officeDocument/2006/relationships/hyperlink" Target="https://dcyf.mn.gov/partners-and-providers/grant-rfp-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yf.mn.gov/partners-and-providers/grant-rfp-progra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cyf.mn.gov/partners-and-providers/grant-rfp-programs" TargetMode="External"/><Relationship Id="rId23" Type="http://schemas.openxmlformats.org/officeDocument/2006/relationships/hyperlink" Target="https://dcyf.mn.gov/partners-and-providers/grant-rfp-programs" TargetMode="External"/><Relationship Id="rId28" Type="http://schemas.openxmlformats.org/officeDocument/2006/relationships/theme" Target="theme/theme1.xml"/><Relationship Id="rId10" Type="http://schemas.openxmlformats.org/officeDocument/2006/relationships/hyperlink" Target="https://dcyf.mn.gov/partners-and-providers/grant-rfp-programs" TargetMode="External"/><Relationship Id="rId19" Type="http://schemas.openxmlformats.org/officeDocument/2006/relationships/hyperlink" Target="https://dcyf.mn.gov/partners-and-providers/grant-rfp-programs" TargetMode="External"/><Relationship Id="rId4" Type="http://schemas.openxmlformats.org/officeDocument/2006/relationships/settings" Target="settings.xml"/><Relationship Id="rId9" Type="http://schemas.openxmlformats.org/officeDocument/2006/relationships/hyperlink" Target="https://www.wilder.org/wilder-research/research-library/early-care-and-education-workforce-2023-study" TargetMode="External"/><Relationship Id="rId14" Type="http://schemas.openxmlformats.org/officeDocument/2006/relationships/hyperlink" Target="https://dcyf.mn.gov/partners-and-providers/grant-rfp-programs" TargetMode="External"/><Relationship Id="rId22" Type="http://schemas.openxmlformats.org/officeDocument/2006/relationships/hyperlink" Target="https://mn.gov/admin/assets/08-02%20Grants%20Policy%20Revision%20September%202017%20final_tcm36-312046.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9F23-84F6-4E8B-A441-071441B5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2410</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Heather K</dc:creator>
  <cp:keywords/>
  <dc:description/>
  <cp:lastModifiedBy>Moore, Heather K (DCYF)</cp:lastModifiedBy>
  <cp:revision>19</cp:revision>
  <dcterms:created xsi:type="dcterms:W3CDTF">2025-03-14T20:25:00Z</dcterms:created>
  <dcterms:modified xsi:type="dcterms:W3CDTF">2025-03-18T17:25:00Z</dcterms:modified>
</cp:coreProperties>
</file>