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735C" w14:textId="418412EC" w:rsidR="00637188" w:rsidRDefault="008B0751" w:rsidP="00637188">
      <w:pPr>
        <w:pStyle w:val="Title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APPENDIX </w:t>
      </w:r>
      <w:r w:rsidR="00AA0BE9">
        <w:rPr>
          <w:rFonts w:asciiTheme="minorHAnsi" w:hAnsiTheme="minorHAnsi"/>
          <w:sz w:val="40"/>
          <w:szCs w:val="40"/>
        </w:rPr>
        <w:t>D</w:t>
      </w:r>
      <w:r w:rsidR="00FD17FC" w:rsidRPr="00FD17FC">
        <w:rPr>
          <w:rFonts w:asciiTheme="minorHAnsi" w:hAnsiTheme="minorHAnsi"/>
          <w:sz w:val="40"/>
          <w:szCs w:val="40"/>
        </w:rPr>
        <w:t xml:space="preserve">: </w:t>
      </w:r>
      <w:r w:rsidR="006F1C77" w:rsidRPr="00FD17FC">
        <w:rPr>
          <w:rFonts w:asciiTheme="minorHAnsi" w:hAnsiTheme="minorHAnsi"/>
          <w:sz w:val="40"/>
          <w:szCs w:val="40"/>
        </w:rPr>
        <w:t>WORKPLAN / SCHEDULE OF TASKS AND DELIVERABLES</w:t>
      </w:r>
    </w:p>
    <w:p w14:paraId="06F70A07" w14:textId="48C771D5" w:rsidR="00D203A3" w:rsidRDefault="00D203A3" w:rsidP="00D203A3">
      <w:r>
        <w:t>Implement the Parent Leadership Training Institute in Region</w:t>
      </w:r>
    </w:p>
    <w:p w14:paraId="3A5E7EF7" w14:textId="117D9870" w:rsidR="00F97CD9" w:rsidRDefault="000F09CB" w:rsidP="00D203A3">
      <w:r>
        <w:t>Grantee</w:t>
      </w:r>
      <w:r w:rsidR="00F97CD9">
        <w:t xml:space="preserve"> Name: </w:t>
      </w:r>
    </w:p>
    <w:p w14:paraId="4E0218A8" w14:textId="77777777" w:rsidR="003A28CF" w:rsidRPr="003A28CF" w:rsidRDefault="003A28CF" w:rsidP="003A28CF">
      <w:pPr>
        <w:pStyle w:val="NormalWeb"/>
        <w:pBdr>
          <w:bottom w:val="single" w:sz="4" w:space="1" w:color="000000"/>
        </w:pBdr>
        <w:spacing w:before="240" w:beforeAutospacing="0" w:after="240" w:afterAutospacing="0"/>
        <w:rPr>
          <w:rFonts w:ascii="Calibri" w:hAnsi="Calibri" w:cs="Calibri"/>
          <w:sz w:val="28"/>
          <w:szCs w:val="28"/>
        </w:rPr>
      </w:pPr>
      <w:r w:rsidRPr="003A28CF">
        <w:rPr>
          <w:rFonts w:ascii="Calibri" w:hAnsi="Calibri" w:cs="Calibri"/>
          <w:b/>
          <w:bCs/>
          <w:sz w:val="22"/>
          <w:szCs w:val="22"/>
        </w:rPr>
        <w:t>Instructions</w:t>
      </w:r>
    </w:p>
    <w:p w14:paraId="0D4C6B32" w14:textId="6C8CD644" w:rsidR="006F1C77" w:rsidRPr="003A28CF" w:rsidRDefault="003A28CF" w:rsidP="003A28CF">
      <w:pPr>
        <w:pStyle w:val="NoSpacing"/>
        <w:shd w:val="clear" w:color="auto" w:fill="FFFFFF" w:themeFill="background1"/>
        <w:rPr>
          <w:rFonts w:ascii="Calibri" w:hAnsi="Calibri" w:cs="Calibri"/>
          <w:sz w:val="28"/>
          <w:szCs w:val="28"/>
        </w:rPr>
      </w:pPr>
      <w:r w:rsidRPr="003A28CF">
        <w:rPr>
          <w:rFonts w:ascii="Calibri" w:eastAsiaTheme="minorEastAsia" w:hAnsi="Calibri" w:cs="Calibri"/>
        </w:rPr>
        <w:t>Fill in the chart below. Please describe how your agency plans to fulfill the proposed items in your narrative as well as the tasks and deliverables outlined in the RFP.</w:t>
      </w:r>
    </w:p>
    <w:p w14:paraId="47B92445" w14:textId="77777777" w:rsidR="006F1C77" w:rsidRPr="00BF5D1A" w:rsidRDefault="006F1C77" w:rsidP="006F1C77">
      <w:pPr>
        <w:pStyle w:val="NoSpacing"/>
        <w:shd w:val="clear" w:color="auto" w:fill="FFFFFF" w:themeFill="background1"/>
        <w:rPr>
          <w:b/>
          <w:sz w:val="32"/>
        </w:rPr>
      </w:pPr>
    </w:p>
    <w:tbl>
      <w:tblPr>
        <w:tblStyle w:val="TableGrid"/>
        <w:tblW w:w="1439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10"/>
        <w:gridCol w:w="2295"/>
        <w:gridCol w:w="2430"/>
        <w:gridCol w:w="2430"/>
        <w:gridCol w:w="11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D25C1" w:rsidRPr="00F379D8" w14:paraId="7107C4BE" w14:textId="0FB0FBD1" w:rsidTr="008A66D4">
        <w:trPr>
          <w:trHeight w:val="456"/>
        </w:trPr>
        <w:tc>
          <w:tcPr>
            <w:tcW w:w="310" w:type="dxa"/>
            <w:vMerge w:val="restart"/>
            <w:shd w:val="clear" w:color="auto" w:fill="FFFFFF" w:themeFill="background1"/>
          </w:tcPr>
          <w:p w14:paraId="52DD46DA" w14:textId="77777777" w:rsidR="00DD25C1" w:rsidRDefault="00DD25C1" w:rsidP="007E1B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shd w:val="clear" w:color="auto" w:fill="FFFFFF" w:themeFill="background1"/>
          </w:tcPr>
          <w:p w14:paraId="0DF3F044" w14:textId="07B19F0A" w:rsidR="00DD25C1" w:rsidRPr="00744C4B" w:rsidRDefault="00DD25C1" w:rsidP="007E1BED">
            <w:pPr>
              <w:pStyle w:val="NoSpacing"/>
              <w:rPr>
                <w:b/>
                <w:sz w:val="32"/>
                <w:szCs w:val="32"/>
              </w:rPr>
            </w:pPr>
            <w:r w:rsidRPr="00744C4B">
              <w:rPr>
                <w:b/>
                <w:sz w:val="32"/>
                <w:szCs w:val="32"/>
              </w:rPr>
              <w:t>Tasks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625516BA" w14:textId="25AFE0BB" w:rsidR="00DD25C1" w:rsidRPr="00744C4B" w:rsidRDefault="00DD25C1" w:rsidP="006F1C77">
            <w:pPr>
              <w:pStyle w:val="NoSpacing"/>
              <w:rPr>
                <w:b/>
                <w:sz w:val="32"/>
                <w:szCs w:val="32"/>
              </w:rPr>
            </w:pPr>
            <w:r w:rsidRPr="00744C4B">
              <w:rPr>
                <w:b/>
                <w:sz w:val="32"/>
                <w:szCs w:val="32"/>
              </w:rPr>
              <w:t>Deliverables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0245D3B7" w14:textId="77777777" w:rsidR="00DD25C1" w:rsidRDefault="00DD25C1" w:rsidP="007E1BED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Responsible </w:t>
            </w:r>
            <w:r w:rsidRPr="00744C4B">
              <w:rPr>
                <w:b/>
                <w:sz w:val="32"/>
                <w:szCs w:val="32"/>
              </w:rPr>
              <w:t>Role</w:t>
            </w:r>
          </w:p>
          <w:p w14:paraId="257792F1" w14:textId="77777777" w:rsidR="00DD25C1" w:rsidRDefault="00DD25C1" w:rsidP="007E1BED">
            <w:pPr>
              <w:pStyle w:val="NoSpacing"/>
              <w:rPr>
                <w:b/>
                <w:sz w:val="32"/>
                <w:szCs w:val="32"/>
              </w:rPr>
            </w:pPr>
            <w:r w:rsidRPr="00744C4B">
              <w:rPr>
                <w:b/>
                <w:sz w:val="32"/>
                <w:szCs w:val="32"/>
              </w:rPr>
              <w:t>Organization</w:t>
            </w:r>
          </w:p>
          <w:p w14:paraId="7555B5FC" w14:textId="75B46AF1" w:rsidR="00DD25C1" w:rsidRPr="00744C4B" w:rsidRDefault="00DD25C1" w:rsidP="007E1BED">
            <w:pPr>
              <w:pStyle w:val="NoSpacing"/>
              <w:rPr>
                <w:b/>
                <w:sz w:val="32"/>
                <w:szCs w:val="32"/>
              </w:rPr>
            </w:pPr>
            <w:r w:rsidRPr="00744C4B">
              <w:rPr>
                <w:b/>
                <w:sz w:val="32"/>
                <w:szCs w:val="32"/>
              </w:rPr>
              <w:t>Partners</w:t>
            </w:r>
          </w:p>
        </w:tc>
        <w:tc>
          <w:tcPr>
            <w:tcW w:w="6930" w:type="dxa"/>
            <w:gridSpan w:val="17"/>
            <w:shd w:val="clear" w:color="auto" w:fill="FFFFFF" w:themeFill="background1"/>
          </w:tcPr>
          <w:p w14:paraId="13B9427E" w14:textId="1D6C23A2" w:rsidR="00DD25C1" w:rsidRPr="00744C4B" w:rsidRDefault="00DD25C1" w:rsidP="005E722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44C4B">
              <w:rPr>
                <w:b/>
                <w:sz w:val="32"/>
                <w:szCs w:val="32"/>
              </w:rPr>
              <w:t>Timeline</w:t>
            </w:r>
          </w:p>
        </w:tc>
      </w:tr>
      <w:tr w:rsidR="00DD25C1" w:rsidRPr="00F379D8" w14:paraId="38094652" w14:textId="45388CC7" w:rsidTr="008A66D4">
        <w:trPr>
          <w:trHeight w:val="456"/>
        </w:trPr>
        <w:tc>
          <w:tcPr>
            <w:tcW w:w="310" w:type="dxa"/>
            <w:vMerge/>
            <w:shd w:val="clear" w:color="auto" w:fill="FFFFFF" w:themeFill="background1"/>
          </w:tcPr>
          <w:p w14:paraId="6D583F00" w14:textId="77777777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  <w:vMerge/>
            <w:shd w:val="clear" w:color="auto" w:fill="FFFFFF" w:themeFill="background1"/>
          </w:tcPr>
          <w:p w14:paraId="24B1535E" w14:textId="054F5225" w:rsidR="00DD25C1" w:rsidRPr="00744C4B" w:rsidRDefault="00DD25C1" w:rsidP="00DD25C1">
            <w:pPr>
              <w:pStyle w:val="NoSpacing"/>
              <w:rPr>
                <w:b/>
                <w:sz w:val="32"/>
                <w:szCs w:val="3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41D810FE" w14:textId="350CDD7F" w:rsidR="00DD25C1" w:rsidRPr="00744C4B" w:rsidRDefault="00DD25C1" w:rsidP="00DD25C1">
            <w:pPr>
              <w:pStyle w:val="NoSpacing"/>
              <w:rPr>
                <w:b/>
                <w:sz w:val="32"/>
                <w:szCs w:val="3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1910C3EE" w14:textId="127D0725" w:rsidR="00DD25C1" w:rsidRPr="00744C4B" w:rsidRDefault="00DD25C1" w:rsidP="00DD25C1">
            <w:pPr>
              <w:pStyle w:val="NoSpacing"/>
              <w:rPr>
                <w:b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</w:tcPr>
          <w:p w14:paraId="33394B44" w14:textId="77777777" w:rsidR="00DD25C1" w:rsidRPr="00744C4B" w:rsidRDefault="00DD25C1" w:rsidP="00DD25C1">
            <w:pPr>
              <w:pStyle w:val="NoSpacing"/>
              <w:rPr>
                <w:b/>
                <w:sz w:val="32"/>
                <w:szCs w:val="32"/>
              </w:rPr>
            </w:pPr>
            <w:r w:rsidRPr="00F972E7">
              <w:rPr>
                <w:b/>
                <w:sz w:val="24"/>
                <w:szCs w:val="24"/>
              </w:rPr>
              <w:t>Due Date</w:t>
            </w:r>
          </w:p>
        </w:tc>
        <w:tc>
          <w:tcPr>
            <w:tcW w:w="1440" w:type="dxa"/>
            <w:gridSpan w:val="4"/>
            <w:shd w:val="clear" w:color="auto" w:fill="FFFFFF" w:themeFill="background1"/>
          </w:tcPr>
          <w:p w14:paraId="2AB30027" w14:textId="77777777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 w:rsidRPr="00F972E7">
              <w:rPr>
                <w:b/>
                <w:sz w:val="24"/>
                <w:szCs w:val="24"/>
              </w:rPr>
              <w:t xml:space="preserve">State Fiscal </w:t>
            </w:r>
          </w:p>
          <w:p w14:paraId="103B082F" w14:textId="02D6B896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 w:rsidRPr="00F972E7">
              <w:rPr>
                <w:b/>
                <w:sz w:val="24"/>
                <w:szCs w:val="24"/>
              </w:rPr>
              <w:t xml:space="preserve">Year </w:t>
            </w:r>
            <w:r>
              <w:rPr>
                <w:b/>
                <w:sz w:val="24"/>
                <w:szCs w:val="24"/>
              </w:rPr>
              <w:t>2026</w:t>
            </w:r>
          </w:p>
          <w:p w14:paraId="4523C82E" w14:textId="45981F2E" w:rsidR="00DD25C1" w:rsidRPr="00744C4B" w:rsidRDefault="00DD25C1" w:rsidP="00DD25C1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(July 1, 2025 – June 30, 2026)</w:t>
            </w:r>
          </w:p>
        </w:tc>
        <w:tc>
          <w:tcPr>
            <w:tcW w:w="1440" w:type="dxa"/>
            <w:gridSpan w:val="4"/>
            <w:shd w:val="clear" w:color="auto" w:fill="FFFFFF" w:themeFill="background1"/>
          </w:tcPr>
          <w:p w14:paraId="63980883" w14:textId="77777777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State Fiscal </w:t>
            </w:r>
          </w:p>
          <w:p w14:paraId="473DF83F" w14:textId="595DB319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2027</w:t>
            </w:r>
          </w:p>
          <w:p w14:paraId="7604F643" w14:textId="1E89CC81" w:rsidR="00DD25C1" w:rsidRPr="00F972E7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(July 1, 2026 – June 30, 2027)</w:t>
            </w:r>
          </w:p>
        </w:tc>
        <w:tc>
          <w:tcPr>
            <w:tcW w:w="1440" w:type="dxa"/>
            <w:gridSpan w:val="4"/>
            <w:shd w:val="clear" w:color="auto" w:fill="FFFFFF" w:themeFill="background1"/>
          </w:tcPr>
          <w:p w14:paraId="30D85015" w14:textId="77777777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State Fiscal </w:t>
            </w:r>
          </w:p>
          <w:p w14:paraId="2797708A" w14:textId="57FEC649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2028</w:t>
            </w:r>
          </w:p>
          <w:p w14:paraId="61665E0E" w14:textId="65D5643E" w:rsidR="00DD25C1" w:rsidRPr="00F972E7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(July 1, 2027 – June 30, 2028)</w:t>
            </w:r>
          </w:p>
        </w:tc>
        <w:tc>
          <w:tcPr>
            <w:tcW w:w="1440" w:type="dxa"/>
            <w:gridSpan w:val="4"/>
            <w:shd w:val="clear" w:color="auto" w:fill="FFFFFF" w:themeFill="background1"/>
          </w:tcPr>
          <w:p w14:paraId="79618DEB" w14:textId="77777777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State Fiscal </w:t>
            </w:r>
          </w:p>
          <w:p w14:paraId="2E8E584C" w14:textId="4E804F3C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202</w:t>
            </w:r>
            <w:r w:rsidR="008A66D4">
              <w:rPr>
                <w:b/>
                <w:sz w:val="24"/>
                <w:szCs w:val="24"/>
              </w:rPr>
              <w:t>9</w:t>
            </w:r>
          </w:p>
          <w:p w14:paraId="257D8031" w14:textId="0C88C711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(July 1, 202</w:t>
            </w:r>
            <w:r w:rsidR="008A66D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– June 30, 202</w:t>
            </w:r>
            <w:r w:rsidR="008A66D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A66D4" w:rsidRPr="00F379D8" w14:paraId="092F2E2B" w14:textId="5AAB9FBB" w:rsidTr="008A66D4">
        <w:trPr>
          <w:trHeight w:val="381"/>
        </w:trPr>
        <w:tc>
          <w:tcPr>
            <w:tcW w:w="310" w:type="dxa"/>
            <w:vMerge/>
            <w:shd w:val="clear" w:color="auto" w:fill="FFFFFF" w:themeFill="background1"/>
          </w:tcPr>
          <w:p w14:paraId="2438E306" w14:textId="77777777" w:rsidR="00DD25C1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  <w:vMerge/>
            <w:shd w:val="clear" w:color="auto" w:fill="FFFFFF" w:themeFill="background1"/>
          </w:tcPr>
          <w:p w14:paraId="356A2A95" w14:textId="77777777" w:rsidR="00DD25C1" w:rsidRPr="00F379D8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44F061F5" w14:textId="77777777" w:rsidR="00DD25C1" w:rsidRPr="00F379D8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54EAC6F3" w14:textId="77777777" w:rsidR="00DD25C1" w:rsidRPr="00F379D8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4DDF350A" w14:textId="77777777" w:rsidR="00DD25C1" w:rsidRPr="00F379D8" w:rsidRDefault="00DD25C1" w:rsidP="00DD25C1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7029588" w14:textId="738FE796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972E7">
              <w:rPr>
                <w:b/>
                <w:sz w:val="20"/>
                <w:szCs w:val="20"/>
              </w:rPr>
              <w:t>Q1</w:t>
            </w:r>
          </w:p>
        </w:tc>
        <w:tc>
          <w:tcPr>
            <w:tcW w:w="360" w:type="dxa"/>
            <w:shd w:val="clear" w:color="auto" w:fill="FFFFFF" w:themeFill="background1"/>
          </w:tcPr>
          <w:p w14:paraId="2DF5EA44" w14:textId="0AF0CEF8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972E7">
              <w:rPr>
                <w:b/>
                <w:sz w:val="20"/>
                <w:szCs w:val="20"/>
              </w:rPr>
              <w:t>Q2</w:t>
            </w:r>
          </w:p>
        </w:tc>
        <w:tc>
          <w:tcPr>
            <w:tcW w:w="360" w:type="dxa"/>
            <w:shd w:val="clear" w:color="auto" w:fill="FFFFFF" w:themeFill="background1"/>
          </w:tcPr>
          <w:p w14:paraId="4EF1216D" w14:textId="7669205C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972E7">
              <w:rPr>
                <w:b/>
                <w:sz w:val="20"/>
                <w:szCs w:val="20"/>
              </w:rPr>
              <w:t>Q3</w:t>
            </w:r>
          </w:p>
        </w:tc>
        <w:tc>
          <w:tcPr>
            <w:tcW w:w="360" w:type="dxa"/>
            <w:shd w:val="clear" w:color="auto" w:fill="FFFFFF" w:themeFill="background1"/>
          </w:tcPr>
          <w:p w14:paraId="116ABFF4" w14:textId="2625451B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Q4</w:t>
            </w:r>
          </w:p>
        </w:tc>
        <w:tc>
          <w:tcPr>
            <w:tcW w:w="360" w:type="dxa"/>
            <w:shd w:val="clear" w:color="auto" w:fill="FFFFFF" w:themeFill="background1"/>
          </w:tcPr>
          <w:p w14:paraId="057BCE40" w14:textId="508096B7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Q1</w:t>
            </w:r>
          </w:p>
        </w:tc>
        <w:tc>
          <w:tcPr>
            <w:tcW w:w="360" w:type="dxa"/>
            <w:shd w:val="clear" w:color="auto" w:fill="FFFFFF" w:themeFill="background1"/>
          </w:tcPr>
          <w:p w14:paraId="46131D62" w14:textId="04646657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</w:p>
        </w:tc>
        <w:tc>
          <w:tcPr>
            <w:tcW w:w="360" w:type="dxa"/>
            <w:shd w:val="clear" w:color="auto" w:fill="FFFFFF" w:themeFill="background1"/>
          </w:tcPr>
          <w:p w14:paraId="665B1835" w14:textId="709CC1AE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Q3</w:t>
            </w:r>
          </w:p>
        </w:tc>
        <w:tc>
          <w:tcPr>
            <w:tcW w:w="360" w:type="dxa"/>
            <w:shd w:val="clear" w:color="auto" w:fill="FFFFFF" w:themeFill="background1"/>
          </w:tcPr>
          <w:p w14:paraId="4FE78935" w14:textId="667B093D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Q4</w:t>
            </w:r>
          </w:p>
        </w:tc>
        <w:tc>
          <w:tcPr>
            <w:tcW w:w="360" w:type="dxa"/>
            <w:shd w:val="clear" w:color="auto" w:fill="FFFFFF" w:themeFill="background1"/>
          </w:tcPr>
          <w:p w14:paraId="16FF3ADD" w14:textId="6CFAA400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Q1</w:t>
            </w:r>
          </w:p>
        </w:tc>
        <w:tc>
          <w:tcPr>
            <w:tcW w:w="360" w:type="dxa"/>
            <w:shd w:val="clear" w:color="auto" w:fill="FFFFFF" w:themeFill="background1"/>
          </w:tcPr>
          <w:p w14:paraId="43F9DFCF" w14:textId="53C38B30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</w:p>
        </w:tc>
        <w:tc>
          <w:tcPr>
            <w:tcW w:w="360" w:type="dxa"/>
            <w:shd w:val="clear" w:color="auto" w:fill="FFFFFF" w:themeFill="background1"/>
          </w:tcPr>
          <w:p w14:paraId="41C1D441" w14:textId="427633F9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Q3</w:t>
            </w:r>
          </w:p>
        </w:tc>
        <w:tc>
          <w:tcPr>
            <w:tcW w:w="360" w:type="dxa"/>
            <w:shd w:val="clear" w:color="auto" w:fill="FFFFFF" w:themeFill="background1"/>
          </w:tcPr>
          <w:p w14:paraId="4313A6BC" w14:textId="6E83DC76" w:rsidR="00DD25C1" w:rsidRPr="00F972E7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Q4</w:t>
            </w:r>
          </w:p>
        </w:tc>
        <w:tc>
          <w:tcPr>
            <w:tcW w:w="360" w:type="dxa"/>
            <w:shd w:val="clear" w:color="auto" w:fill="FFFFFF" w:themeFill="background1"/>
          </w:tcPr>
          <w:p w14:paraId="3C3FA165" w14:textId="28EFC928" w:rsidR="00DD25C1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Q1</w:t>
            </w:r>
          </w:p>
        </w:tc>
        <w:tc>
          <w:tcPr>
            <w:tcW w:w="360" w:type="dxa"/>
            <w:shd w:val="clear" w:color="auto" w:fill="FFFFFF" w:themeFill="background1"/>
          </w:tcPr>
          <w:p w14:paraId="683B1D92" w14:textId="6AC41EFF" w:rsidR="00DD25C1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</w:p>
        </w:tc>
        <w:tc>
          <w:tcPr>
            <w:tcW w:w="360" w:type="dxa"/>
            <w:shd w:val="clear" w:color="auto" w:fill="FFFFFF" w:themeFill="background1"/>
          </w:tcPr>
          <w:p w14:paraId="04483489" w14:textId="168E5A0C" w:rsidR="00DD25C1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Q3</w:t>
            </w:r>
          </w:p>
        </w:tc>
        <w:tc>
          <w:tcPr>
            <w:tcW w:w="360" w:type="dxa"/>
            <w:shd w:val="clear" w:color="auto" w:fill="FFFFFF" w:themeFill="background1"/>
          </w:tcPr>
          <w:p w14:paraId="051BB12A" w14:textId="0D92789D" w:rsidR="00DD25C1" w:rsidRDefault="00DD25C1" w:rsidP="00DD25C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Q4</w:t>
            </w:r>
          </w:p>
        </w:tc>
      </w:tr>
      <w:tr w:rsidR="008A66D4" w:rsidRPr="00453DF4" w14:paraId="2E43E1B6" w14:textId="12683EC6" w:rsidTr="008A66D4">
        <w:trPr>
          <w:trHeight w:val="384"/>
        </w:trPr>
        <w:tc>
          <w:tcPr>
            <w:tcW w:w="310" w:type="dxa"/>
            <w:shd w:val="clear" w:color="auto" w:fill="FFFFFF" w:themeFill="background1"/>
          </w:tcPr>
          <w:p w14:paraId="41383451" w14:textId="4040023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  <w:shd w:val="clear" w:color="auto" w:fill="FFFFFF" w:themeFill="background1"/>
          </w:tcPr>
          <w:p w14:paraId="56DB90BA" w14:textId="25622528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404C20B6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438FCA99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E5C194F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0BA5E5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BF7200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96DFCA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4475471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9DFFE21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21A9B5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1C7236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E0F146A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90D48E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53C515B" w14:textId="3136A965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F2F3ABA" w14:textId="0E2DFC7F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51E564F" w14:textId="7496906A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19D528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109290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ACBF365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43CF35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7E571DBB" w14:textId="71504065" w:rsidTr="008A66D4">
        <w:trPr>
          <w:trHeight w:val="384"/>
        </w:trPr>
        <w:tc>
          <w:tcPr>
            <w:tcW w:w="310" w:type="dxa"/>
            <w:shd w:val="clear" w:color="auto" w:fill="FFFFFF" w:themeFill="background1"/>
          </w:tcPr>
          <w:p w14:paraId="01A10793" w14:textId="72A1E047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5" w:type="dxa"/>
            <w:shd w:val="clear" w:color="auto" w:fill="FFFFFF" w:themeFill="background1"/>
          </w:tcPr>
          <w:p w14:paraId="7D36E040" w14:textId="6421D97A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3D45EEFC" w14:textId="77777777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3EEE1D94" w14:textId="77777777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FF17D0C" w14:textId="77777777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C7DD5A2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956D1AC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A51D784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80E37D1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CDD7F36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3FFB6F5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41AB78A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487A488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6C9DE55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F284ED9" w14:textId="4DA7508C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0D6942C" w14:textId="67750406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396F0EA" w14:textId="532BC2A2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DB25AB5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7D16DC8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8028A22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EC36332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568D98F5" w14:textId="18C13C6C" w:rsidTr="008A66D4">
        <w:trPr>
          <w:trHeight w:val="384"/>
        </w:trPr>
        <w:tc>
          <w:tcPr>
            <w:tcW w:w="310" w:type="dxa"/>
          </w:tcPr>
          <w:p w14:paraId="3721103E" w14:textId="4725FE00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95" w:type="dxa"/>
          </w:tcPr>
          <w:p w14:paraId="6F1C901B" w14:textId="147DBF50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5D161B5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C9E2702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A4B51CB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D13B1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5698C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39081F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BC581C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850BC1A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578BD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9CC42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292CE6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AA4877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1A62621" w14:textId="1DFCE9DD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DBC9F18" w14:textId="01E24CBA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325AD82" w14:textId="402C476B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6D9B8D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4FBE44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D032F5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837CB1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4D070FDE" w14:textId="1F77BCC7" w:rsidTr="008A66D4">
        <w:trPr>
          <w:trHeight w:val="384"/>
        </w:trPr>
        <w:tc>
          <w:tcPr>
            <w:tcW w:w="310" w:type="dxa"/>
          </w:tcPr>
          <w:p w14:paraId="73CCC420" w14:textId="178E29BB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95" w:type="dxa"/>
          </w:tcPr>
          <w:p w14:paraId="1131E266" w14:textId="42B6A460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1C70C0A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C25C330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FBDBCF7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F56C3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FBCC85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1AA19A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102F02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1FBC6F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3D69B4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105E24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250C7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5D542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71B6B04" w14:textId="6E5EC2A0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4C4B739" w14:textId="650AB700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C812E06" w14:textId="6476987C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1B750E4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5CF490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D2DE7F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F91DC55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41BD0442" w14:textId="29BE9201" w:rsidTr="008A66D4">
        <w:trPr>
          <w:trHeight w:val="384"/>
        </w:trPr>
        <w:tc>
          <w:tcPr>
            <w:tcW w:w="310" w:type="dxa"/>
          </w:tcPr>
          <w:p w14:paraId="2FE3D2E4" w14:textId="43E3BBB5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95" w:type="dxa"/>
          </w:tcPr>
          <w:p w14:paraId="22F8A412" w14:textId="0D0264DB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7BB1A03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FE1A5E8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EA66D54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2ADA67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FE7D7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DF7AA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9CE66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AA41DC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F4337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368350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1FCAABA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9FDCA6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201873" w14:textId="55C88E09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EE02956" w14:textId="056F97D2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F8A86F1" w14:textId="007B2251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EAC5C8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FD36C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5253B3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EF4042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47ECAC9D" w14:textId="424F690A" w:rsidTr="008A66D4">
        <w:trPr>
          <w:trHeight w:val="384"/>
        </w:trPr>
        <w:tc>
          <w:tcPr>
            <w:tcW w:w="310" w:type="dxa"/>
          </w:tcPr>
          <w:p w14:paraId="43C621F0" w14:textId="12A4E141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95" w:type="dxa"/>
          </w:tcPr>
          <w:p w14:paraId="0B594287" w14:textId="0728D027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A59F3C1" w14:textId="77777777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7E93496" w14:textId="77777777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9359E5" w14:textId="77777777" w:rsidR="00DD25C1" w:rsidRPr="00453DF4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7E831B6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364847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8DB43C0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6B5B893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2E60C1B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3F0DFD8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C85862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7E0E78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69E0FE8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8F93BCD" w14:textId="17655C99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2B424D" w14:textId="62FC6D48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20E90B4" w14:textId="1DC53FBF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277DC07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AF0613B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815673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B7D728E" w14:textId="77777777" w:rsidR="00DD25C1" w:rsidRPr="00453DF4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01B38C7C" w14:textId="16A0AE32" w:rsidTr="008A66D4">
        <w:trPr>
          <w:trHeight w:val="384"/>
        </w:trPr>
        <w:tc>
          <w:tcPr>
            <w:tcW w:w="310" w:type="dxa"/>
          </w:tcPr>
          <w:p w14:paraId="1616EE67" w14:textId="5A622D90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5" w:type="dxa"/>
          </w:tcPr>
          <w:p w14:paraId="5DA6D7C7" w14:textId="08ADFEDC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4B0D7D7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F55382E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3593E30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EE847A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848CE1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D08FFB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E28CAA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260BDB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2CFEE5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DF848D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8A4291A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BDDF8F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8AC3DFA" w14:textId="06281C9A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7B2DA86" w14:textId="401AA156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8221E76" w14:textId="7CBCF293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FF0B57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B12DD1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72F269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D476A5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396EBA07" w14:textId="27C74B99" w:rsidTr="008A66D4">
        <w:trPr>
          <w:trHeight w:val="384"/>
        </w:trPr>
        <w:tc>
          <w:tcPr>
            <w:tcW w:w="310" w:type="dxa"/>
          </w:tcPr>
          <w:p w14:paraId="4ACDC636" w14:textId="037ADAF0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95" w:type="dxa"/>
          </w:tcPr>
          <w:p w14:paraId="60212ABD" w14:textId="6C5D1A7B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3718F9E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69F9403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2FE1B6C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837712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BEB24F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BB847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4E59C2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CB0B8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CE11AB5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2CA81A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FB38F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B76BF2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E19EC07" w14:textId="5DC28BB6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99087AF" w14:textId="25BA108E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6AA987" w14:textId="56A6D6F0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0A075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C2FB9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E10CE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3ABE4B5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3763251D" w14:textId="1471A91B" w:rsidTr="008A66D4">
        <w:trPr>
          <w:trHeight w:val="384"/>
        </w:trPr>
        <w:tc>
          <w:tcPr>
            <w:tcW w:w="310" w:type="dxa"/>
          </w:tcPr>
          <w:p w14:paraId="478EFCCA" w14:textId="1B2DD2B3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95" w:type="dxa"/>
          </w:tcPr>
          <w:p w14:paraId="67E3766F" w14:textId="569FB27B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C435CA3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F45AAA9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EB1003F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8CA912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3A59865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C1CED1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190CDB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7C5625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7E3F48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F29BE75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82A179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96A686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1864C6" w14:textId="45CB7593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B27240" w14:textId="6CB24BF2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878AE7C" w14:textId="794BCADD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F385C5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40206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625AA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77130D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0953F210" w14:textId="7C6CC076" w:rsidTr="008A66D4">
        <w:trPr>
          <w:trHeight w:val="384"/>
        </w:trPr>
        <w:tc>
          <w:tcPr>
            <w:tcW w:w="310" w:type="dxa"/>
          </w:tcPr>
          <w:p w14:paraId="3F6F79A6" w14:textId="33014CE5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95" w:type="dxa"/>
          </w:tcPr>
          <w:p w14:paraId="71939429" w14:textId="59B993FF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5A7E5CD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527BB85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051B32E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DE43A3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C547BF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128483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71ABA2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AB6C3B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38F1A5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3F3789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9BBCF91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3FD517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FC5428" w14:textId="318D4784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1461BB" w14:textId="66A32CD8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3D5D4D2" w14:textId="23B82948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8BD936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E7BC6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BC17A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3206CD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:rsidRPr="00453DF4" w14:paraId="1BBB7A7D" w14:textId="3DFB9B2B" w:rsidTr="008A66D4">
        <w:trPr>
          <w:trHeight w:val="384"/>
        </w:trPr>
        <w:tc>
          <w:tcPr>
            <w:tcW w:w="310" w:type="dxa"/>
          </w:tcPr>
          <w:p w14:paraId="1FDF5514" w14:textId="1EE16F3A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95" w:type="dxa"/>
          </w:tcPr>
          <w:p w14:paraId="7479F726" w14:textId="39E4F6DD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60B5482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BB5C1AF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6D45B33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45206A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D8CAB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39920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7798E7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74ADD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E522AA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13C660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977CE3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C8CBBB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DAC5817" w14:textId="32A1998E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EABE50" w14:textId="3AC61F52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AEA131" w14:textId="1699B613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9A0D1E4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1BA6AF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2DC6E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87C833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14:paraId="787B78E6" w14:textId="5BC35AA1" w:rsidTr="008A66D4">
        <w:trPr>
          <w:trHeight w:val="384"/>
        </w:trPr>
        <w:tc>
          <w:tcPr>
            <w:tcW w:w="310" w:type="dxa"/>
          </w:tcPr>
          <w:p w14:paraId="7884B7A7" w14:textId="22D6CC4D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95" w:type="dxa"/>
          </w:tcPr>
          <w:p w14:paraId="0256C16A" w14:textId="3F068763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546B53B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4A37B58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EBFA074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63EE3A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606CE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F1B75F5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E7FFA5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16F43D1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DFAC45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84BBCB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9F83C2A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D9D3DC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E1BA98E" w14:textId="15761200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36370B" w14:textId="7D973D68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8CA52CB" w14:textId="3C1CAD6E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1F055E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437336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FD7DE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078B76A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14:paraId="68E75242" w14:textId="6221510C" w:rsidTr="008A66D4">
        <w:trPr>
          <w:trHeight w:val="360"/>
        </w:trPr>
        <w:tc>
          <w:tcPr>
            <w:tcW w:w="310" w:type="dxa"/>
          </w:tcPr>
          <w:p w14:paraId="66365D61" w14:textId="33C5AE34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295" w:type="dxa"/>
          </w:tcPr>
          <w:p w14:paraId="33DA0BF0" w14:textId="77FAA91B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F08BDBE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D640DC6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271200D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F3A3DC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56F5E61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9497E3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4791C1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CE8A3C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15130C7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2C8ED3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A0839D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4BFC6B5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7EE531B" w14:textId="430BBF89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A189A7" w14:textId="62A5A66B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315DDF" w14:textId="448DC3E9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9438C04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FB04A1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5C0428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2F16C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14:paraId="04FF7A29" w14:textId="308A56FE" w:rsidTr="006A01B8">
        <w:trPr>
          <w:trHeight w:val="332"/>
        </w:trPr>
        <w:tc>
          <w:tcPr>
            <w:tcW w:w="310" w:type="dxa"/>
          </w:tcPr>
          <w:p w14:paraId="1ECEACAD" w14:textId="6132CEAB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95" w:type="dxa"/>
          </w:tcPr>
          <w:p w14:paraId="0D4BAF62" w14:textId="352D1D6D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B93EA51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490E33D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56A95BF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3AA54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E2A612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AB12F5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95F69F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8FF6DC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FFFCDA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82743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4C4A56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4162464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38573A7" w14:textId="6872B853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ACAE91C" w14:textId="2BB82C3A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302ECC" w14:textId="420F94C4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449DAC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D359D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9E434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63821A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14:paraId="35B478D2" w14:textId="72707D54" w:rsidTr="008A66D4">
        <w:trPr>
          <w:trHeight w:val="384"/>
        </w:trPr>
        <w:tc>
          <w:tcPr>
            <w:tcW w:w="310" w:type="dxa"/>
          </w:tcPr>
          <w:p w14:paraId="28A9DD34" w14:textId="3856E5C6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95" w:type="dxa"/>
          </w:tcPr>
          <w:p w14:paraId="57FE2C18" w14:textId="2ED125F4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CEE6D35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1E077F2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B667C1E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CAB555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BEF425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30A6E0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6F4CAD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4318B4A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9B7DB0E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D5B605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F2637A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0EE2CDF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BC6FC2B" w14:textId="5B0E5C0C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79C89AD" w14:textId="179D620B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4351B34" w14:textId="289A6EE2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E91392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F1650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0261E3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084E20B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8A66D4" w14:paraId="4FDC0EE7" w14:textId="64E0BACD" w:rsidTr="008A66D4">
        <w:trPr>
          <w:trHeight w:val="384"/>
        </w:trPr>
        <w:tc>
          <w:tcPr>
            <w:tcW w:w="310" w:type="dxa"/>
          </w:tcPr>
          <w:p w14:paraId="77A2549A" w14:textId="073DF9E6" w:rsidR="00DD25C1" w:rsidRDefault="00DD25C1" w:rsidP="00DD25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95" w:type="dxa"/>
          </w:tcPr>
          <w:p w14:paraId="678BD5AC" w14:textId="4B32D1AA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A9108F6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911D1A2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BA40EE4" w14:textId="77777777" w:rsidR="00DD25C1" w:rsidRDefault="00DD25C1" w:rsidP="00DD25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3E85EAC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909A7A4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CBD6B9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79CDED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DE43F19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883AAA8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E36D3B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3A0334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8F2EB2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3B3A3B" w14:textId="6333F6C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7C318DB" w14:textId="5695DC8F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6106E73" w14:textId="117C472C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A1B4366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ACD528D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6ACC9E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6B3F83" w14:textId="77777777" w:rsidR="00DD25C1" w:rsidRDefault="00DD25C1" w:rsidP="00DD25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14:paraId="3E22BFFA" w14:textId="77777777" w:rsidR="00CE48F1" w:rsidRDefault="00CE48F1" w:rsidP="008211A4"/>
    <w:sectPr w:rsidR="00CE48F1" w:rsidSect="00BF5D1A"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AE5B" w14:textId="77777777" w:rsidR="000F1B5F" w:rsidRDefault="000F1B5F">
      <w:pPr>
        <w:spacing w:after="0" w:line="240" w:lineRule="auto"/>
      </w:pPr>
      <w:r>
        <w:separator/>
      </w:r>
    </w:p>
  </w:endnote>
  <w:endnote w:type="continuationSeparator" w:id="0">
    <w:p w14:paraId="2EDC7B0B" w14:textId="77777777" w:rsidR="000F1B5F" w:rsidRDefault="000F1B5F">
      <w:pPr>
        <w:spacing w:after="0" w:line="240" w:lineRule="auto"/>
      </w:pPr>
      <w:r>
        <w:continuationSeparator/>
      </w:r>
    </w:p>
  </w:endnote>
  <w:endnote w:type="continuationNotice" w:id="1">
    <w:p w14:paraId="6CA40002" w14:textId="77777777" w:rsidR="000F1B5F" w:rsidRDefault="000F1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33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14C13" w14:textId="3EFFE2F8" w:rsidR="006B12AE" w:rsidRDefault="006B1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BBB83" w14:textId="77777777" w:rsidR="006B12AE" w:rsidRDefault="006B1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743A" w14:textId="77777777" w:rsidR="000F1B5F" w:rsidRDefault="000F1B5F">
      <w:pPr>
        <w:spacing w:after="0" w:line="240" w:lineRule="auto"/>
      </w:pPr>
      <w:r>
        <w:separator/>
      </w:r>
    </w:p>
  </w:footnote>
  <w:footnote w:type="continuationSeparator" w:id="0">
    <w:p w14:paraId="768AEF36" w14:textId="77777777" w:rsidR="000F1B5F" w:rsidRDefault="000F1B5F">
      <w:pPr>
        <w:spacing w:after="0" w:line="240" w:lineRule="auto"/>
      </w:pPr>
      <w:r>
        <w:continuationSeparator/>
      </w:r>
    </w:p>
  </w:footnote>
  <w:footnote w:type="continuationNotice" w:id="1">
    <w:p w14:paraId="06643319" w14:textId="77777777" w:rsidR="000F1B5F" w:rsidRDefault="000F1B5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7"/>
    <w:rsid w:val="00026669"/>
    <w:rsid w:val="00037082"/>
    <w:rsid w:val="000710F4"/>
    <w:rsid w:val="000809F7"/>
    <w:rsid w:val="000F09CB"/>
    <w:rsid w:val="000F1B5F"/>
    <w:rsid w:val="000F5AED"/>
    <w:rsid w:val="001652E6"/>
    <w:rsid w:val="00191B74"/>
    <w:rsid w:val="001961C5"/>
    <w:rsid w:val="001D1387"/>
    <w:rsid w:val="0020113A"/>
    <w:rsid w:val="0028173A"/>
    <w:rsid w:val="003A28CF"/>
    <w:rsid w:val="003D3659"/>
    <w:rsid w:val="004363B3"/>
    <w:rsid w:val="00440A43"/>
    <w:rsid w:val="005E722B"/>
    <w:rsid w:val="00637188"/>
    <w:rsid w:val="00647F02"/>
    <w:rsid w:val="00691A62"/>
    <w:rsid w:val="006A01B8"/>
    <w:rsid w:val="006B12AE"/>
    <w:rsid w:val="006F1C77"/>
    <w:rsid w:val="00744C4B"/>
    <w:rsid w:val="008211A4"/>
    <w:rsid w:val="00822FAC"/>
    <w:rsid w:val="008A66D4"/>
    <w:rsid w:val="008B0751"/>
    <w:rsid w:val="009906AC"/>
    <w:rsid w:val="009B7A0A"/>
    <w:rsid w:val="00AA0BE9"/>
    <w:rsid w:val="00AE553B"/>
    <w:rsid w:val="00B4518E"/>
    <w:rsid w:val="00C42F37"/>
    <w:rsid w:val="00C61395"/>
    <w:rsid w:val="00C93620"/>
    <w:rsid w:val="00CC43DB"/>
    <w:rsid w:val="00CE48F1"/>
    <w:rsid w:val="00D203A3"/>
    <w:rsid w:val="00D3685C"/>
    <w:rsid w:val="00D4508F"/>
    <w:rsid w:val="00D7678E"/>
    <w:rsid w:val="00DD25C1"/>
    <w:rsid w:val="00E24224"/>
    <w:rsid w:val="00F77E77"/>
    <w:rsid w:val="00F972E7"/>
    <w:rsid w:val="00F97CD9"/>
    <w:rsid w:val="00FB523B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7BFD"/>
  <w15:chartTrackingRefBased/>
  <w15:docId w15:val="{5F581C59-EF71-434F-A151-6735ECF0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77"/>
  </w:style>
  <w:style w:type="paragraph" w:styleId="Heading1">
    <w:name w:val="heading 1"/>
    <w:next w:val="Normal"/>
    <w:link w:val="Heading1Char"/>
    <w:uiPriority w:val="9"/>
    <w:qFormat/>
    <w:rsid w:val="003A28CF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3865"/>
      <w:kern w:val="2"/>
      <w:sz w:val="40"/>
      <w:szCs w:val="40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C77"/>
    <w:pPr>
      <w:spacing w:after="0" w:line="240" w:lineRule="auto"/>
    </w:pPr>
  </w:style>
  <w:style w:type="table" w:styleId="TableGrid">
    <w:name w:val="Table Grid"/>
    <w:basedOn w:val="TableNormal"/>
    <w:uiPriority w:val="39"/>
    <w:rsid w:val="006F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1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C7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77"/>
  </w:style>
  <w:style w:type="paragraph" w:styleId="BalloonText">
    <w:name w:val="Balloon Text"/>
    <w:basedOn w:val="Normal"/>
    <w:link w:val="BalloonTextChar"/>
    <w:uiPriority w:val="99"/>
    <w:semiHidden/>
    <w:unhideWhenUsed/>
    <w:rsid w:val="006F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C7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17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D7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8E"/>
  </w:style>
  <w:style w:type="character" w:customStyle="1" w:styleId="Heading1Char">
    <w:name w:val="Heading 1 Char"/>
    <w:basedOn w:val="DefaultParagraphFont"/>
    <w:link w:val="Heading1"/>
    <w:uiPriority w:val="9"/>
    <w:rsid w:val="003A28CF"/>
    <w:rPr>
      <w:rFonts w:ascii="Calibri" w:eastAsia="Times New Roman" w:hAnsi="Calibri" w:cs="Times New Roman"/>
      <w:b/>
      <w:color w:val="003865"/>
      <w:kern w:val="2"/>
      <w:sz w:val="40"/>
      <w:szCs w:val="40"/>
      <w:lang w:bidi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A28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A0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05A1B488C1040A49845BC45136CCD" ma:contentTypeVersion="15" ma:contentTypeDescription="Create a new document." ma:contentTypeScope="" ma:versionID="467e8c4a861479f2d0b18cc7cb011142">
  <xsd:schema xmlns:xsd="http://www.w3.org/2001/XMLSchema" xmlns:xs="http://www.w3.org/2001/XMLSchema" xmlns:p="http://schemas.microsoft.com/office/2006/metadata/properties" xmlns:ns2="c5be78bc-4bb5-4608-af98-cd4ccf01efcc" xmlns:ns3="27bfeb8d-e713-46a8-9c6b-cbef9a364c80" targetNamespace="http://schemas.microsoft.com/office/2006/metadata/properties" ma:root="true" ma:fieldsID="ee5cc5d486d74b984baf8f85ede40d62" ns2:_="" ns3:_="">
    <xsd:import namespace="c5be78bc-4bb5-4608-af98-cd4ccf01efcc"/>
    <xsd:import namespace="27bfeb8d-e713-46a8-9c6b-cbef9a36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e78bc-4bb5-4608-af98-cd4ccf01e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feb8d-e713-46a8-9c6b-cbef9a364c8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8abacd-9708-466f-9041-952ecd562072}" ma:internalName="TaxCatchAll" ma:showField="CatchAllData" ma:web="27bfeb8d-e713-46a8-9c6b-cbef9a364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bfeb8d-e713-46a8-9c6b-cbef9a364c80" xsi:nil="true"/>
    <lcf76f155ced4ddcb4097134ff3c332f xmlns="c5be78bc-4bb5-4608-af98-cd4ccf01ef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22320-C90C-42E3-A4A5-71F34E363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5BED0-2C6C-4962-98F4-B9F88B979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e78bc-4bb5-4608-af98-cd4ccf01efcc"/>
    <ds:schemaRef ds:uri="27bfeb8d-e713-46a8-9c6b-cbef9a36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3706D-EFCD-415E-8529-052EC9522F23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aa15d4d0-2616-4397-bdbe-c0abb3aaa16f"/>
    <ds:schemaRef ds:uri="http://schemas.microsoft.com/office/infopath/2007/PartnerControls"/>
    <ds:schemaRef ds:uri="http://purl.org/dc/terms/"/>
    <ds:schemaRef ds:uri="e2ffa9a9-ddad-43b9-b86a-d14c60422cb9"/>
    <ds:schemaRef ds:uri="d2cd1e61-3e5a-4760-8262-5d284eb5c80b"/>
    <ds:schemaRef ds:uri="http://www.w3.org/XML/1998/namespace"/>
    <ds:schemaRef ds:uri="27bfeb8d-e713-46a8-9c6b-cbef9a364c80"/>
    <ds:schemaRef ds:uri="c5be78bc-4bb5-4608-af98-cd4ccf01ef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Livstrom, Jeshua M (DHS)</dc:creator>
  <cp:keywords/>
  <dc:description/>
  <cp:lastModifiedBy>Siess, Jon M (DCYF)</cp:lastModifiedBy>
  <cp:revision>2</cp:revision>
  <dcterms:created xsi:type="dcterms:W3CDTF">2025-10-09T21:07:00Z</dcterms:created>
  <dcterms:modified xsi:type="dcterms:W3CDTF">2025-10-09T21:07:00Z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0x01010007E05A1B488C1040A49845BC45136CCD</vt:lpwstr>
  </property>
  <property fmtid="{D5CDD505-2E9C-101B-9397-08002B2CF9AE}" pid="3" name="MediaServiceImageTags">
    <vt:lpwstr/>
  </property>
</Properties>
</file>